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08B21" w14:textId="77777777" w:rsidR="0051682E" w:rsidRDefault="0051682E" w:rsidP="0051682E">
      <w:pPr>
        <w:rPr>
          <w:rFonts w:ascii="Arial" w:hAnsi="Arial" w:cs="Arial"/>
          <w:b/>
        </w:rPr>
      </w:pPr>
    </w:p>
    <w:p w14:paraId="5BAA3A20" w14:textId="553A5550" w:rsidR="0051682E" w:rsidRPr="00CB41D1" w:rsidRDefault="00CB41D1" w:rsidP="00CB41D1">
      <w:pPr>
        <w:spacing w:after="0"/>
        <w:rPr>
          <w:rFonts w:cs="Arial"/>
        </w:rPr>
      </w:pPr>
      <w:r w:rsidRPr="00CB41D1">
        <w:rPr>
          <w:rFonts w:cs="Arial"/>
          <w:b/>
        </w:rPr>
        <w:t xml:space="preserve">Title and Focus </w:t>
      </w:r>
      <w:r w:rsidR="0051682E" w:rsidRPr="00CB41D1">
        <w:rPr>
          <w:rFonts w:cs="Arial"/>
          <w:b/>
        </w:rPr>
        <w:t>of Activity:</w:t>
      </w:r>
      <w:r w:rsidR="000B0734" w:rsidRPr="00CB41D1">
        <w:rPr>
          <w:rFonts w:cs="Arial"/>
        </w:rPr>
        <w:t xml:space="preserve"> </w:t>
      </w:r>
      <w:r w:rsidR="00820157" w:rsidRPr="00CB41D1">
        <w:rPr>
          <w:rFonts w:cs="Arial"/>
          <w:u w:val="single"/>
        </w:rPr>
        <w:t>Intervention for the Shoulder</w:t>
      </w:r>
      <w:r w:rsidR="00D46347" w:rsidRPr="00CB41D1">
        <w:rPr>
          <w:rFonts w:cs="Arial"/>
          <w:u w:val="single"/>
        </w:rPr>
        <w:t xml:space="preserve"> Following Stroke</w:t>
      </w:r>
    </w:p>
    <w:p w14:paraId="2C84CC39" w14:textId="0DCF34BE" w:rsidR="0051682E" w:rsidRDefault="00CB41D1" w:rsidP="00CB41D1">
      <w:pPr>
        <w:spacing w:after="0"/>
        <w:rPr>
          <w:rFonts w:cs="Arial"/>
          <w:i/>
        </w:rPr>
      </w:pPr>
      <w:r w:rsidRPr="00CB41D1">
        <w:rPr>
          <w:rFonts w:cs="Arial"/>
          <w:i/>
        </w:rPr>
        <w:t>Movement Analysis/Intervention Innovation</w:t>
      </w:r>
    </w:p>
    <w:p w14:paraId="61270C4D" w14:textId="77777777" w:rsidR="00CB41D1" w:rsidRPr="00CB41D1" w:rsidRDefault="00CB41D1" w:rsidP="00CB41D1">
      <w:pPr>
        <w:spacing w:after="0"/>
        <w:rPr>
          <w:rFonts w:cs="Arial"/>
          <w:i/>
        </w:rPr>
      </w:pPr>
    </w:p>
    <w:p w14:paraId="7D9B7514" w14:textId="53BDA210" w:rsidR="0051682E" w:rsidRPr="00CB41D1" w:rsidRDefault="0051682E" w:rsidP="00CB41D1">
      <w:pPr>
        <w:spacing w:after="0"/>
        <w:rPr>
          <w:rFonts w:cs="Arial"/>
        </w:rPr>
      </w:pPr>
      <w:r w:rsidRPr="00CB41D1">
        <w:rPr>
          <w:rFonts w:cs="Arial"/>
          <w:b/>
        </w:rPr>
        <w:t>Contributor(s)</w:t>
      </w:r>
      <w:r w:rsidRPr="00CB41D1">
        <w:rPr>
          <w:rFonts w:cs="Arial"/>
        </w:rPr>
        <w:t>:</w:t>
      </w:r>
      <w:r w:rsidR="000B0734" w:rsidRPr="00CB41D1">
        <w:rPr>
          <w:rFonts w:cs="Arial"/>
        </w:rPr>
        <w:t xml:space="preserve"> </w:t>
      </w:r>
      <w:r w:rsidR="00820157" w:rsidRPr="00CB41D1">
        <w:rPr>
          <w:rFonts w:cs="Arial"/>
        </w:rPr>
        <w:t xml:space="preserve">Kristin DeMars, PT, DPT, NCS; </w:t>
      </w:r>
      <w:hyperlink r:id="rId8" w:history="1">
        <w:r w:rsidR="00CB41D1" w:rsidRPr="001F470C">
          <w:rPr>
            <w:rStyle w:val="Hyperlink"/>
            <w:rFonts w:cs="Arial"/>
          </w:rPr>
          <w:t>kristin.demars@csulb.edu</w:t>
        </w:r>
      </w:hyperlink>
      <w:r w:rsidR="00CB41D1">
        <w:rPr>
          <w:rFonts w:cs="Arial"/>
        </w:rPr>
        <w:t xml:space="preserve"> </w:t>
      </w:r>
    </w:p>
    <w:p w14:paraId="7F328D98" w14:textId="5751DB77" w:rsidR="0051682E" w:rsidRPr="00CB41D1" w:rsidRDefault="00820157" w:rsidP="00CB41D1">
      <w:pPr>
        <w:spacing w:after="0"/>
        <w:rPr>
          <w:rFonts w:cs="Arial"/>
        </w:rPr>
      </w:pPr>
      <w:r w:rsidRPr="00CB41D1">
        <w:rPr>
          <w:rFonts w:cs="Arial"/>
        </w:rPr>
        <w:t>California State University, Long Beach (CSULB) Department of Physical Therapy</w:t>
      </w:r>
    </w:p>
    <w:p w14:paraId="516F0F2E" w14:textId="77777777" w:rsidR="0051682E" w:rsidRPr="00CB41D1" w:rsidRDefault="0051682E" w:rsidP="00CB41D1">
      <w:pPr>
        <w:pStyle w:val="ListParagraph"/>
        <w:spacing w:after="0"/>
        <w:ind w:left="360"/>
        <w:rPr>
          <w:rFonts w:cs="Arial"/>
        </w:rPr>
      </w:pPr>
    </w:p>
    <w:p w14:paraId="31883C90" w14:textId="4DC5CE58" w:rsidR="0051682E" w:rsidRPr="00CB41D1" w:rsidRDefault="0051682E" w:rsidP="00CB41D1">
      <w:pPr>
        <w:spacing w:after="0"/>
        <w:rPr>
          <w:rFonts w:cs="Arial"/>
        </w:rPr>
      </w:pPr>
      <w:r w:rsidRPr="00CB41D1">
        <w:rPr>
          <w:rFonts w:cs="Arial"/>
          <w:b/>
        </w:rPr>
        <w:t xml:space="preserve">Course </w:t>
      </w:r>
      <w:r w:rsidR="00CB41D1" w:rsidRPr="00CB41D1">
        <w:rPr>
          <w:rFonts w:cs="Arial"/>
          <w:b/>
        </w:rPr>
        <w:t>Information</w:t>
      </w:r>
      <w:r w:rsidRPr="00CB41D1">
        <w:rPr>
          <w:rFonts w:cs="Arial"/>
        </w:rPr>
        <w:t>:</w:t>
      </w:r>
      <w:r w:rsidR="000B0734" w:rsidRPr="00CB41D1">
        <w:rPr>
          <w:rFonts w:cs="Arial"/>
        </w:rPr>
        <w:t xml:space="preserve"> </w:t>
      </w:r>
      <w:r w:rsidR="00CB41D1">
        <w:rPr>
          <w:rFonts w:cs="Arial"/>
        </w:rPr>
        <w:t>A</w:t>
      </w:r>
      <w:r w:rsidR="00820157" w:rsidRPr="00CB41D1">
        <w:rPr>
          <w:rFonts w:cs="Arial"/>
        </w:rPr>
        <w:t>dvanced Management of the Individual with Neuromuscular Disorder</w:t>
      </w:r>
      <w:r w:rsidR="00CB41D1">
        <w:rPr>
          <w:rFonts w:cs="Arial"/>
        </w:rPr>
        <w:t xml:space="preserve">; </w:t>
      </w:r>
      <w:r w:rsidR="00820157" w:rsidRPr="00CB41D1">
        <w:rPr>
          <w:rFonts w:cs="Arial"/>
        </w:rPr>
        <w:t>1 unit</w:t>
      </w:r>
      <w:r w:rsidR="00CB41D1">
        <w:rPr>
          <w:rFonts w:cs="Arial"/>
        </w:rPr>
        <w:t xml:space="preserve">; </w:t>
      </w:r>
      <w:r w:rsidR="00820157" w:rsidRPr="00CB41D1">
        <w:rPr>
          <w:rFonts w:cs="Arial"/>
        </w:rPr>
        <w:t>Fall semester of 3</w:t>
      </w:r>
      <w:r w:rsidR="00820157" w:rsidRPr="00CB41D1">
        <w:rPr>
          <w:rFonts w:cs="Arial"/>
          <w:vertAlign w:val="superscript"/>
        </w:rPr>
        <w:t>rd</w:t>
      </w:r>
      <w:r w:rsidR="00820157" w:rsidRPr="00CB41D1">
        <w:rPr>
          <w:rFonts w:cs="Arial"/>
        </w:rPr>
        <w:t xml:space="preserve"> year. This is the last didactic semester prior to terminal internships. Students have had previous courses in Neurologic examination, Intervention for the patient with CNS pathology, and Intervention for the patient with PNS pathology. Students have had 2 lectures and 2 labs for Upper Extremity (UE) Intervention in the CNS Intervention course. Students have had 2 labs on orthopedic management of the UE </w:t>
      </w:r>
      <w:r w:rsidR="00D46347" w:rsidRPr="00CB41D1">
        <w:rPr>
          <w:rFonts w:cs="Arial"/>
        </w:rPr>
        <w:t xml:space="preserve">following stroke </w:t>
      </w:r>
      <w:r w:rsidR="00820157" w:rsidRPr="00CB41D1">
        <w:rPr>
          <w:rFonts w:cs="Arial"/>
        </w:rPr>
        <w:t xml:space="preserve">in the current course prior to the assignment. </w:t>
      </w:r>
    </w:p>
    <w:p w14:paraId="52882984" w14:textId="77777777" w:rsidR="0051682E" w:rsidRPr="00CB41D1" w:rsidRDefault="0051682E" w:rsidP="00CB41D1">
      <w:pPr>
        <w:pStyle w:val="ListParagraph"/>
        <w:spacing w:after="0"/>
        <w:ind w:left="360"/>
        <w:rPr>
          <w:rFonts w:cs="Arial"/>
        </w:rPr>
      </w:pPr>
    </w:p>
    <w:p w14:paraId="69708EA4" w14:textId="705AE7C5" w:rsidR="00F4284B" w:rsidRPr="00CB41D1" w:rsidRDefault="00CB41D1" w:rsidP="00CB41D1">
      <w:pPr>
        <w:spacing w:after="0"/>
        <w:rPr>
          <w:rFonts w:cs="Arial"/>
        </w:rPr>
      </w:pPr>
      <w:r w:rsidRPr="00CB41D1">
        <w:rPr>
          <w:rFonts w:cs="Arial"/>
          <w:b/>
        </w:rPr>
        <w:t>Learning Activity Description</w:t>
      </w:r>
      <w:r>
        <w:rPr>
          <w:rFonts w:cs="Arial"/>
        </w:rPr>
        <w:t>:</w:t>
      </w:r>
    </w:p>
    <w:p w14:paraId="3653109F" w14:textId="77777777" w:rsidR="00EE67EE" w:rsidRDefault="00690F16" w:rsidP="00CB41D1">
      <w:pPr>
        <w:spacing w:after="0"/>
        <w:rPr>
          <w:rFonts w:cs="Arial"/>
        </w:rPr>
      </w:pPr>
      <w:r w:rsidRPr="00CB41D1">
        <w:rPr>
          <w:rFonts w:cs="Arial"/>
        </w:rPr>
        <w:t xml:space="preserve">Students complete a laboratory </w:t>
      </w:r>
      <w:r w:rsidR="00D46347" w:rsidRPr="00CB41D1">
        <w:rPr>
          <w:rFonts w:cs="Arial"/>
        </w:rPr>
        <w:t>on the UE post-stroke</w:t>
      </w:r>
      <w:r w:rsidRPr="00CB41D1">
        <w:rPr>
          <w:rFonts w:cs="Arial"/>
        </w:rPr>
        <w:t xml:space="preserve"> that focuses on identification and intervention of orthopedic soft tissue and joint restrictions. Students are then required to examine the shoulder of a clinic volunteer </w:t>
      </w:r>
      <w:r w:rsidR="00D46347" w:rsidRPr="00CB41D1">
        <w:rPr>
          <w:rFonts w:cs="Arial"/>
        </w:rPr>
        <w:t>who has an impaired UE following stroke</w:t>
      </w:r>
      <w:r w:rsidRPr="00CB41D1">
        <w:rPr>
          <w:rFonts w:cs="Arial"/>
        </w:rPr>
        <w:t xml:space="preserve">. </w:t>
      </w:r>
      <w:r w:rsidR="00CB41D1" w:rsidRPr="00CB41D1">
        <w:rPr>
          <w:rFonts w:cs="Arial"/>
        </w:rPr>
        <w:t xml:space="preserve">Students work in groups of 3, and are assigned to a clinic volunteer who has an impaired UE due to a stroke. </w:t>
      </w:r>
      <w:r w:rsidR="00EE67EE">
        <w:rPr>
          <w:rFonts w:cs="Arial"/>
        </w:rPr>
        <w:t>The a</w:t>
      </w:r>
      <w:r w:rsidR="00CB41D1" w:rsidRPr="00CB41D1">
        <w:rPr>
          <w:rFonts w:cs="Arial"/>
        </w:rPr>
        <w:t xml:space="preserve">verage class size is </w:t>
      </w:r>
      <w:r w:rsidR="00CB41D1">
        <w:rPr>
          <w:rFonts w:cs="Arial"/>
        </w:rPr>
        <w:t>33</w:t>
      </w:r>
      <w:r w:rsidR="00CB41D1" w:rsidRPr="00CB41D1">
        <w:rPr>
          <w:rFonts w:cs="Arial"/>
        </w:rPr>
        <w:t>, which necessitates 1</w:t>
      </w:r>
      <w:r w:rsidR="00CB41D1">
        <w:rPr>
          <w:rFonts w:cs="Arial"/>
        </w:rPr>
        <w:t>1</w:t>
      </w:r>
      <w:r w:rsidR="00CB41D1" w:rsidRPr="00CB41D1">
        <w:rPr>
          <w:rFonts w:cs="Arial"/>
        </w:rPr>
        <w:t xml:space="preserve"> clinic volunteers. </w:t>
      </w:r>
      <w:r w:rsidR="00CB41D1">
        <w:rPr>
          <w:rFonts w:cs="Arial"/>
        </w:rPr>
        <w:t>Students are scheduled to work with their clinic volunteer</w:t>
      </w:r>
      <w:r w:rsidR="00CB41D1" w:rsidRPr="00CB41D1">
        <w:rPr>
          <w:rFonts w:cs="Arial"/>
        </w:rPr>
        <w:t xml:space="preserve"> during our pro-bono neurologic clinic</w:t>
      </w:r>
      <w:r w:rsidR="00EE67EE">
        <w:rPr>
          <w:rFonts w:cs="Arial"/>
        </w:rPr>
        <w:t>, which is being run by students in the second year cohort.</w:t>
      </w:r>
      <w:r w:rsidR="00CB41D1" w:rsidRPr="00CB41D1">
        <w:rPr>
          <w:rFonts w:cs="Arial"/>
        </w:rPr>
        <w:t xml:space="preserve"> </w:t>
      </w:r>
      <w:r w:rsidR="00EE67EE">
        <w:rPr>
          <w:rFonts w:cs="Arial"/>
        </w:rPr>
        <w:t>The instructor</w:t>
      </w:r>
      <w:r w:rsidR="00CB41D1" w:rsidRPr="00CB41D1">
        <w:rPr>
          <w:rFonts w:cs="Arial"/>
        </w:rPr>
        <w:t xml:space="preserve"> supervises no more than 2-3 groups at a time over a course of 3 days. </w:t>
      </w:r>
    </w:p>
    <w:p w14:paraId="5393C9F6" w14:textId="77777777" w:rsidR="00EE67EE" w:rsidRDefault="00EE67EE" w:rsidP="00CB41D1">
      <w:pPr>
        <w:spacing w:after="0"/>
        <w:rPr>
          <w:rFonts w:cs="Arial"/>
        </w:rPr>
      </w:pPr>
    </w:p>
    <w:p w14:paraId="16E1EC27" w14:textId="2D1F19BC" w:rsidR="00690F16" w:rsidRPr="00CB41D1" w:rsidRDefault="00EE67EE" w:rsidP="00CB41D1">
      <w:pPr>
        <w:spacing w:after="0"/>
        <w:rPr>
          <w:rFonts w:cs="Arial"/>
        </w:rPr>
      </w:pPr>
      <w:r>
        <w:rPr>
          <w:rFonts w:cs="Arial"/>
        </w:rPr>
        <w:t>Students</w:t>
      </w:r>
      <w:r w:rsidR="00690F16" w:rsidRPr="00CB41D1">
        <w:rPr>
          <w:rFonts w:cs="Arial"/>
        </w:rPr>
        <w:t xml:space="preserve"> are required to complete an objective examination including measurement of impairments, and use of </w:t>
      </w:r>
      <w:r>
        <w:rPr>
          <w:rFonts w:cs="Arial"/>
        </w:rPr>
        <w:t xml:space="preserve">the iPad </w:t>
      </w:r>
      <w:r w:rsidR="00690F16" w:rsidRPr="00CB41D1">
        <w:rPr>
          <w:rFonts w:cs="Arial"/>
        </w:rPr>
        <w:t>Simi</w:t>
      </w:r>
      <w:r w:rsidR="00FD491A" w:rsidRPr="00CB41D1">
        <w:rPr>
          <w:rFonts w:cs="Arial"/>
        </w:rPr>
        <w:t xml:space="preserve"> M</w:t>
      </w:r>
      <w:r w:rsidR="00690F16" w:rsidRPr="00CB41D1">
        <w:rPr>
          <w:rFonts w:cs="Arial"/>
        </w:rPr>
        <w:t xml:space="preserve">ove </w:t>
      </w:r>
      <w:r w:rsidR="00FD491A" w:rsidRPr="00CB41D1">
        <w:rPr>
          <w:rFonts w:cs="Arial"/>
        </w:rPr>
        <w:t xml:space="preserve">App </w:t>
      </w:r>
      <w:r w:rsidR="00690F16" w:rsidRPr="00CB41D1">
        <w:rPr>
          <w:rFonts w:cs="Arial"/>
        </w:rPr>
        <w:t xml:space="preserve">to analyze functional movement (first 45 min). </w:t>
      </w:r>
      <w:r>
        <w:rPr>
          <w:rFonts w:cs="Arial"/>
        </w:rPr>
        <w:t xml:space="preserve">Departmental iPads are provided to the students. </w:t>
      </w:r>
      <w:r w:rsidR="00690F16" w:rsidRPr="00CB41D1">
        <w:rPr>
          <w:rFonts w:cs="Arial"/>
        </w:rPr>
        <w:t>After completing the examination, students develop and implement an intervention plan that is required to address at least 2 orthopedic restrictions and 1 activity to retrain functional movement (</w:t>
      </w:r>
      <w:r w:rsidR="00FD491A" w:rsidRPr="00CB41D1">
        <w:rPr>
          <w:rFonts w:cs="Arial"/>
        </w:rPr>
        <w:t>45 minutes</w:t>
      </w:r>
      <w:r w:rsidR="00690F16" w:rsidRPr="00CB41D1">
        <w:rPr>
          <w:rFonts w:cs="Arial"/>
        </w:rPr>
        <w:t xml:space="preserve">). They are also required to give the client a home program (final 15 min). </w:t>
      </w:r>
      <w:r w:rsidR="00432E24" w:rsidRPr="00CB41D1">
        <w:rPr>
          <w:rFonts w:cs="Arial"/>
        </w:rPr>
        <w:t>In the following class session</w:t>
      </w:r>
      <w:r w:rsidR="00690F16" w:rsidRPr="00CB41D1">
        <w:rPr>
          <w:rFonts w:cs="Arial"/>
        </w:rPr>
        <w:t xml:space="preserve"> they </w:t>
      </w:r>
      <w:r w:rsidR="00FD491A" w:rsidRPr="00CB41D1">
        <w:rPr>
          <w:rFonts w:cs="Arial"/>
        </w:rPr>
        <w:t xml:space="preserve">present their movement analysis using Simi Move App and </w:t>
      </w:r>
      <w:r w:rsidR="00432E24" w:rsidRPr="00CB41D1">
        <w:rPr>
          <w:rFonts w:cs="Arial"/>
        </w:rPr>
        <w:t xml:space="preserve">summarize their experience and </w:t>
      </w:r>
      <w:r w:rsidR="00690F16" w:rsidRPr="00CB41D1">
        <w:rPr>
          <w:rFonts w:cs="Arial"/>
        </w:rPr>
        <w:t>present their results to the class</w:t>
      </w:r>
      <w:r w:rsidR="00432E24" w:rsidRPr="00CB41D1">
        <w:rPr>
          <w:rFonts w:cs="Arial"/>
        </w:rPr>
        <w:t xml:space="preserve"> in a powerpoint format</w:t>
      </w:r>
      <w:r w:rsidR="00FD491A" w:rsidRPr="00CB41D1">
        <w:rPr>
          <w:rFonts w:cs="Arial"/>
        </w:rPr>
        <w:t>.</w:t>
      </w:r>
      <w:r w:rsidR="00690F16" w:rsidRPr="00CB41D1">
        <w:rPr>
          <w:rFonts w:cs="Arial"/>
        </w:rPr>
        <w:t xml:space="preserve"> </w:t>
      </w:r>
    </w:p>
    <w:p w14:paraId="1B8E7F59" w14:textId="77777777" w:rsidR="00DB7430" w:rsidRPr="00EE67EE" w:rsidRDefault="00DB7430" w:rsidP="00EE67EE">
      <w:pPr>
        <w:spacing w:after="0"/>
        <w:rPr>
          <w:rFonts w:cs="Arial"/>
        </w:rPr>
      </w:pPr>
    </w:p>
    <w:p w14:paraId="2848A210" w14:textId="1D2B0DE0" w:rsidR="00F4284B" w:rsidRPr="00CB41D1" w:rsidRDefault="00432E24" w:rsidP="00CB41D1">
      <w:pPr>
        <w:spacing w:after="0"/>
        <w:rPr>
          <w:rFonts w:cs="Arial"/>
        </w:rPr>
      </w:pPr>
      <w:r w:rsidRPr="00EE67EE">
        <w:rPr>
          <w:rFonts w:cs="Arial"/>
          <w:u w:val="single"/>
        </w:rPr>
        <w:t>Students are expected to complete the following worksheet</w:t>
      </w:r>
      <w:r w:rsidRPr="00CB41D1">
        <w:rPr>
          <w:rFonts w:cs="Arial"/>
        </w:rPr>
        <w:t>:</w:t>
      </w:r>
    </w:p>
    <w:p w14:paraId="0B2652BF" w14:textId="77777777" w:rsidR="00CB41D1" w:rsidRPr="00CB41D1" w:rsidRDefault="00CB41D1" w:rsidP="00CB41D1">
      <w:pPr>
        <w:pStyle w:val="ListParagraph"/>
        <w:spacing w:after="0"/>
        <w:ind w:left="360"/>
        <w:rPr>
          <w:rFonts w:cs="Arial"/>
        </w:rPr>
      </w:pPr>
    </w:p>
    <w:p w14:paraId="1EFAA32C" w14:textId="47AB99CD" w:rsidR="00432E24" w:rsidRPr="00CB41D1" w:rsidRDefault="00432E24" w:rsidP="00CB41D1">
      <w:pPr>
        <w:pStyle w:val="Heading1"/>
        <w:spacing w:before="0"/>
        <w:rPr>
          <w:rFonts w:asciiTheme="minorHAnsi" w:hAnsiTheme="minorHAnsi"/>
          <w:color w:val="auto"/>
          <w:sz w:val="22"/>
          <w:szCs w:val="22"/>
          <w:u w:val="single"/>
        </w:rPr>
      </w:pPr>
      <w:r w:rsidRPr="00CB41D1">
        <w:rPr>
          <w:rFonts w:asciiTheme="minorHAnsi" w:hAnsiTheme="minorHAnsi"/>
          <w:color w:val="auto"/>
          <w:sz w:val="22"/>
          <w:szCs w:val="22"/>
          <w:u w:val="single"/>
        </w:rPr>
        <w:t>Evaluation of the Upper Extremity</w:t>
      </w:r>
      <w:r w:rsidR="004029C6" w:rsidRPr="00CB41D1">
        <w:rPr>
          <w:rFonts w:asciiTheme="minorHAnsi" w:hAnsiTheme="minorHAnsi"/>
          <w:color w:val="auto"/>
          <w:sz w:val="22"/>
          <w:szCs w:val="22"/>
          <w:u w:val="single"/>
        </w:rPr>
        <w:t xml:space="preserve"> Following Stroke</w:t>
      </w:r>
    </w:p>
    <w:p w14:paraId="49AB6BCC" w14:textId="77777777" w:rsidR="00432E24" w:rsidRPr="00CB41D1" w:rsidRDefault="00432E24" w:rsidP="00CB41D1">
      <w:pPr>
        <w:spacing w:after="0"/>
      </w:pPr>
      <w:r w:rsidRPr="00CB41D1">
        <w:t>_____________________________________________________________________________________</w:t>
      </w:r>
      <w:r w:rsidRPr="00CB41D1">
        <w:rPr>
          <w:b/>
          <w:i/>
        </w:rPr>
        <w:t>Subjective:</w:t>
      </w:r>
      <w:r w:rsidRPr="00CB41D1">
        <w:t xml:space="preserve"> </w:t>
      </w:r>
    </w:p>
    <w:p w14:paraId="5053410F" w14:textId="77777777" w:rsidR="00432E24" w:rsidRPr="00CB41D1" w:rsidRDefault="00432E24" w:rsidP="00CB41D1">
      <w:pPr>
        <w:spacing w:after="0"/>
      </w:pPr>
      <w:r w:rsidRPr="00CB41D1">
        <w:t>Patient Name: ___________________   Medical Diagnosis: _____________________________</w:t>
      </w:r>
    </w:p>
    <w:p w14:paraId="24F3AF06" w14:textId="3B12303A" w:rsidR="00432E24" w:rsidRPr="00CB41D1" w:rsidRDefault="00432E24" w:rsidP="00CB41D1">
      <w:pPr>
        <w:spacing w:after="0"/>
      </w:pPr>
      <w:r w:rsidRPr="00CB41D1">
        <w:t>Brief HPI</w:t>
      </w:r>
      <w:r w:rsidR="00C12045" w:rsidRPr="00CB41D1">
        <w:t xml:space="preserve"> (specific to upper extremity and includes pain)</w:t>
      </w:r>
      <w:r w:rsidR="00EE5383" w:rsidRPr="00CB41D1">
        <w:t>:</w:t>
      </w:r>
    </w:p>
    <w:p w14:paraId="714B2F94" w14:textId="77777777" w:rsidR="00432E24" w:rsidRPr="00CB41D1" w:rsidRDefault="00432E24" w:rsidP="00CB41D1">
      <w:pPr>
        <w:spacing w:after="0"/>
      </w:pPr>
      <w:r w:rsidRPr="00CB41D1">
        <w:t>Relevant PMH:</w:t>
      </w:r>
    </w:p>
    <w:p w14:paraId="34F24C65" w14:textId="77777777" w:rsidR="00432E24" w:rsidRPr="00CB41D1" w:rsidRDefault="00432E24" w:rsidP="00CB41D1">
      <w:pPr>
        <w:pBdr>
          <w:bottom w:val="single" w:sz="12" w:space="1" w:color="auto"/>
        </w:pBdr>
        <w:spacing w:after="0"/>
      </w:pPr>
      <w:r w:rsidRPr="00CB41D1">
        <w:t>Patient Goals: _________________________________________________________________</w:t>
      </w:r>
    </w:p>
    <w:p w14:paraId="4E699588" w14:textId="77777777" w:rsidR="00432E24" w:rsidRPr="00CB41D1" w:rsidRDefault="00432E24" w:rsidP="00CB41D1">
      <w:pPr>
        <w:spacing w:after="0"/>
        <w:rPr>
          <w:b/>
          <w:i/>
        </w:rPr>
      </w:pPr>
      <w:r w:rsidRPr="00CB41D1">
        <w:rPr>
          <w:b/>
          <w:i/>
        </w:rPr>
        <w:t xml:space="preserve">Objective: </w:t>
      </w:r>
      <w:bookmarkStart w:id="0" w:name="_GoBack"/>
      <w:bookmarkEnd w:id="0"/>
    </w:p>
    <w:p w14:paraId="439A7040" w14:textId="77777777" w:rsidR="00432E24" w:rsidRPr="00CB41D1" w:rsidRDefault="00432E24" w:rsidP="00CB41D1">
      <w:pPr>
        <w:spacing w:after="0"/>
      </w:pPr>
      <w:r w:rsidRPr="00CB41D1">
        <w:lastRenderedPageBreak/>
        <w:t>Sensory screen:</w:t>
      </w:r>
    </w:p>
    <w:p w14:paraId="7192EE25" w14:textId="7D8452DB" w:rsidR="00432E24" w:rsidRPr="00CB41D1" w:rsidRDefault="00432E24" w:rsidP="00CB41D1">
      <w:pPr>
        <w:spacing w:after="0"/>
      </w:pPr>
      <w:r w:rsidRPr="00CB41D1">
        <w:t>Cognition/Language:</w:t>
      </w:r>
    </w:p>
    <w:p w14:paraId="659796BA" w14:textId="77777777" w:rsidR="00432E24" w:rsidRPr="00CB41D1" w:rsidRDefault="00432E24" w:rsidP="00CB41D1">
      <w:pPr>
        <w:spacing w:after="0"/>
      </w:pPr>
      <w:r w:rsidRPr="00CB41D1">
        <w:rPr>
          <w:u w:val="single"/>
        </w:rPr>
        <w:t>Seated postural assessment</w:t>
      </w:r>
      <w:r w:rsidRPr="00CB41D1">
        <w:t>:  (alignment of head, trunk, pelvis, scapula, humerus all planes)</w:t>
      </w:r>
    </w:p>
    <w:p w14:paraId="037E4739" w14:textId="77777777" w:rsidR="00432E24" w:rsidRPr="00CB41D1" w:rsidRDefault="00432E24" w:rsidP="00CB41D1">
      <w:pPr>
        <w:spacing w:after="0"/>
      </w:pPr>
      <w:r w:rsidRPr="00CB41D1">
        <w:t xml:space="preserve">-Relaxed sitting: </w:t>
      </w:r>
    </w:p>
    <w:p w14:paraId="0B36DA40" w14:textId="77777777" w:rsidR="00432E24" w:rsidRPr="00CB41D1" w:rsidRDefault="00432E24" w:rsidP="00CB41D1">
      <w:pPr>
        <w:spacing w:after="0"/>
      </w:pPr>
      <w:r w:rsidRPr="00CB41D1">
        <w:t>-Upright sitting:</w:t>
      </w:r>
    </w:p>
    <w:p w14:paraId="32DC4D48" w14:textId="77777777" w:rsidR="00432E24" w:rsidRPr="00CB41D1" w:rsidRDefault="00432E24" w:rsidP="00CB41D1">
      <w:pPr>
        <w:spacing w:after="0"/>
      </w:pPr>
      <w:r w:rsidRPr="00CB41D1">
        <w:t>-Subluxation (direction and degree)</w:t>
      </w:r>
    </w:p>
    <w:p w14:paraId="77D32216" w14:textId="77777777" w:rsidR="00432E24" w:rsidRPr="00CB41D1" w:rsidRDefault="00432E24" w:rsidP="00CB41D1">
      <w:pPr>
        <w:spacing w:after="0"/>
      </w:pPr>
      <w:r w:rsidRPr="00CB41D1">
        <w:rPr>
          <w:u w:val="single"/>
        </w:rPr>
        <w:t>Scapular alignment</w:t>
      </w:r>
      <w:r w:rsidRPr="00CB41D1">
        <w:t xml:space="preserve">: </w:t>
      </w:r>
    </w:p>
    <w:p w14:paraId="79CFA6CA" w14:textId="77777777" w:rsidR="00432E24" w:rsidRPr="00CB41D1" w:rsidRDefault="00432E24" w:rsidP="00CB41D1">
      <w:pPr>
        <w:spacing w:after="0"/>
      </w:pPr>
      <w:r w:rsidRPr="00CB41D1">
        <w:t>-Draw scapular position in upright sitting on body diagram (left and right); include any other asymmetries observed in frontal plane (elevated shoulder, lateral flexion of trunk)</w:t>
      </w:r>
    </w:p>
    <w:p w14:paraId="2E3E9CE1" w14:textId="028E03A6" w:rsidR="00432E24" w:rsidRPr="00CB41D1" w:rsidRDefault="00432E24" w:rsidP="00CB41D1">
      <w:pPr>
        <w:spacing w:after="0"/>
      </w:pPr>
      <w:r w:rsidRPr="00CB41D1">
        <w:t>-Measurement of scapular position (Lennie Test, Magee 5</w:t>
      </w:r>
      <w:r w:rsidRPr="00CB41D1">
        <w:rPr>
          <w:vertAlign w:val="superscript"/>
        </w:rPr>
        <w:t>th</w:t>
      </w:r>
      <w:r w:rsidRPr="00CB41D1">
        <w:t xml:space="preserve"> ed, p. 242-244)</w:t>
      </w:r>
    </w:p>
    <w:p w14:paraId="33152334" w14:textId="77777777" w:rsidR="00432E24" w:rsidRPr="00CB41D1" w:rsidRDefault="00432E24" w:rsidP="00CB41D1">
      <w:pPr>
        <w:spacing w:after="0"/>
      </w:pPr>
      <w:r w:rsidRPr="00CB41D1">
        <w:tab/>
        <w:t>-Measure from spinous process horizontally to 3 positions:</w:t>
      </w:r>
    </w:p>
    <w:p w14:paraId="4CF455F6" w14:textId="77777777" w:rsidR="00432E24" w:rsidRPr="00CB41D1" w:rsidRDefault="00432E24" w:rsidP="00CB41D1">
      <w:pPr>
        <w:spacing w:after="0"/>
      </w:pPr>
      <w:r w:rsidRPr="00CB41D1">
        <w:tab/>
        <w:t>1) T2 or T3 to medial aspect of superior angle</w:t>
      </w:r>
    </w:p>
    <w:p w14:paraId="54929090" w14:textId="77777777" w:rsidR="00432E24" w:rsidRPr="00CB41D1" w:rsidRDefault="00432E24" w:rsidP="00CB41D1">
      <w:pPr>
        <w:spacing w:after="0"/>
      </w:pPr>
      <w:r w:rsidRPr="00CB41D1">
        <w:tab/>
        <w:t>2)  T4 to root of spine of scapula</w:t>
      </w:r>
    </w:p>
    <w:p w14:paraId="15C0C81F" w14:textId="77777777" w:rsidR="00432E24" w:rsidRPr="00CB41D1" w:rsidRDefault="00432E24" w:rsidP="00CB41D1">
      <w:pPr>
        <w:spacing w:after="0"/>
      </w:pPr>
      <w:r w:rsidRPr="00CB41D1">
        <w:tab/>
        <w:t>3)  T7-T0 to inferior angle</w:t>
      </w:r>
    </w:p>
    <w:p w14:paraId="1FC9FEA4" w14:textId="77777777" w:rsidR="00432E24" w:rsidRPr="00CB41D1" w:rsidRDefault="00432E24" w:rsidP="00CB41D1">
      <w:pPr>
        <w:spacing w:after="0"/>
        <w:ind w:left="720"/>
      </w:pPr>
      <w:r w:rsidRPr="00CB41D1">
        <w:t>** Also note at what T/S level the superior/inferior angle and root of spine of scapula are located for both R and L</w:t>
      </w:r>
    </w:p>
    <w:tbl>
      <w:tblPr>
        <w:tblStyle w:val="TableGrid"/>
        <w:tblW w:w="0" w:type="auto"/>
        <w:tblLook w:val="04A0" w:firstRow="1" w:lastRow="0" w:firstColumn="1" w:lastColumn="0" w:noHBand="0" w:noVBand="1"/>
      </w:tblPr>
      <w:tblGrid>
        <w:gridCol w:w="2318"/>
        <w:gridCol w:w="2346"/>
        <w:gridCol w:w="2346"/>
        <w:gridCol w:w="2340"/>
      </w:tblGrid>
      <w:tr w:rsidR="00432E24" w:rsidRPr="00CB41D1" w14:paraId="36301E99" w14:textId="77777777" w:rsidTr="00483413">
        <w:tc>
          <w:tcPr>
            <w:tcW w:w="2394" w:type="dxa"/>
          </w:tcPr>
          <w:p w14:paraId="233AA7F5" w14:textId="77777777" w:rsidR="00432E24" w:rsidRPr="00CB41D1" w:rsidRDefault="00432E24" w:rsidP="00CB41D1">
            <w:pPr>
              <w:spacing w:after="0"/>
            </w:pPr>
            <w:r w:rsidRPr="00CB41D1">
              <w:t>Location</w:t>
            </w:r>
          </w:p>
        </w:tc>
        <w:tc>
          <w:tcPr>
            <w:tcW w:w="2394" w:type="dxa"/>
          </w:tcPr>
          <w:p w14:paraId="1C4A1555" w14:textId="77777777" w:rsidR="00432E24" w:rsidRPr="00CB41D1" w:rsidRDefault="00432E24" w:rsidP="00CB41D1">
            <w:pPr>
              <w:spacing w:after="0"/>
            </w:pPr>
            <w:r w:rsidRPr="00CB41D1">
              <w:t>Measurement R</w:t>
            </w:r>
          </w:p>
        </w:tc>
        <w:tc>
          <w:tcPr>
            <w:tcW w:w="2394" w:type="dxa"/>
          </w:tcPr>
          <w:p w14:paraId="6121219D" w14:textId="77777777" w:rsidR="00432E24" w:rsidRPr="00CB41D1" w:rsidRDefault="00432E24" w:rsidP="00CB41D1">
            <w:pPr>
              <w:spacing w:after="0"/>
            </w:pPr>
            <w:r w:rsidRPr="00CB41D1">
              <w:t>Measurement L</w:t>
            </w:r>
          </w:p>
        </w:tc>
        <w:tc>
          <w:tcPr>
            <w:tcW w:w="2394" w:type="dxa"/>
          </w:tcPr>
          <w:p w14:paraId="4F1365AB" w14:textId="77777777" w:rsidR="00432E24" w:rsidRPr="00CB41D1" w:rsidRDefault="00432E24" w:rsidP="00CB41D1">
            <w:pPr>
              <w:spacing w:after="0"/>
            </w:pPr>
            <w:r w:rsidRPr="00CB41D1">
              <w:t>Other asymmetries</w:t>
            </w:r>
          </w:p>
        </w:tc>
      </w:tr>
      <w:tr w:rsidR="00432E24" w:rsidRPr="00CB41D1" w14:paraId="66CB432F" w14:textId="77777777" w:rsidTr="00483413">
        <w:tc>
          <w:tcPr>
            <w:tcW w:w="2394" w:type="dxa"/>
          </w:tcPr>
          <w:p w14:paraId="6F12A660" w14:textId="77777777" w:rsidR="00432E24" w:rsidRPr="00CB41D1" w:rsidRDefault="00432E24" w:rsidP="00CB41D1">
            <w:pPr>
              <w:spacing w:after="0"/>
            </w:pPr>
            <w:r w:rsidRPr="00CB41D1">
              <w:t>T2 or T3 to sup angle</w:t>
            </w:r>
          </w:p>
        </w:tc>
        <w:tc>
          <w:tcPr>
            <w:tcW w:w="2394" w:type="dxa"/>
          </w:tcPr>
          <w:p w14:paraId="3985A610" w14:textId="77777777" w:rsidR="00432E24" w:rsidRPr="00CB41D1" w:rsidRDefault="00432E24" w:rsidP="00CB41D1">
            <w:pPr>
              <w:spacing w:after="0"/>
            </w:pPr>
          </w:p>
        </w:tc>
        <w:tc>
          <w:tcPr>
            <w:tcW w:w="2394" w:type="dxa"/>
          </w:tcPr>
          <w:p w14:paraId="574090F3" w14:textId="77777777" w:rsidR="00432E24" w:rsidRPr="00CB41D1" w:rsidRDefault="00432E24" w:rsidP="00CB41D1">
            <w:pPr>
              <w:spacing w:after="0"/>
            </w:pPr>
          </w:p>
        </w:tc>
        <w:tc>
          <w:tcPr>
            <w:tcW w:w="2394" w:type="dxa"/>
          </w:tcPr>
          <w:p w14:paraId="63058BA6" w14:textId="77777777" w:rsidR="00432E24" w:rsidRPr="00CB41D1" w:rsidRDefault="00432E24" w:rsidP="00CB41D1">
            <w:pPr>
              <w:spacing w:after="0"/>
            </w:pPr>
          </w:p>
        </w:tc>
      </w:tr>
      <w:tr w:rsidR="00432E24" w:rsidRPr="00CB41D1" w14:paraId="67240DB8" w14:textId="77777777" w:rsidTr="00483413">
        <w:tc>
          <w:tcPr>
            <w:tcW w:w="2394" w:type="dxa"/>
          </w:tcPr>
          <w:p w14:paraId="1EDD40C9" w14:textId="77777777" w:rsidR="00432E24" w:rsidRPr="00CB41D1" w:rsidRDefault="00432E24" w:rsidP="00CB41D1">
            <w:pPr>
              <w:spacing w:after="0"/>
            </w:pPr>
            <w:r w:rsidRPr="00CB41D1">
              <w:t>T4 to root of scapula</w:t>
            </w:r>
          </w:p>
        </w:tc>
        <w:tc>
          <w:tcPr>
            <w:tcW w:w="2394" w:type="dxa"/>
          </w:tcPr>
          <w:p w14:paraId="290B2946" w14:textId="77777777" w:rsidR="00432E24" w:rsidRPr="00CB41D1" w:rsidRDefault="00432E24" w:rsidP="00CB41D1">
            <w:pPr>
              <w:spacing w:after="0"/>
            </w:pPr>
          </w:p>
        </w:tc>
        <w:tc>
          <w:tcPr>
            <w:tcW w:w="2394" w:type="dxa"/>
          </w:tcPr>
          <w:p w14:paraId="2C3B3C7F" w14:textId="77777777" w:rsidR="00432E24" w:rsidRPr="00CB41D1" w:rsidRDefault="00432E24" w:rsidP="00CB41D1">
            <w:pPr>
              <w:spacing w:after="0"/>
            </w:pPr>
          </w:p>
        </w:tc>
        <w:tc>
          <w:tcPr>
            <w:tcW w:w="2394" w:type="dxa"/>
          </w:tcPr>
          <w:p w14:paraId="778C9459" w14:textId="77777777" w:rsidR="00432E24" w:rsidRPr="00CB41D1" w:rsidRDefault="00432E24" w:rsidP="00CB41D1">
            <w:pPr>
              <w:spacing w:after="0"/>
            </w:pPr>
          </w:p>
        </w:tc>
      </w:tr>
      <w:tr w:rsidR="00432E24" w:rsidRPr="00CB41D1" w14:paraId="2FA1449E" w14:textId="77777777" w:rsidTr="00483413">
        <w:tc>
          <w:tcPr>
            <w:tcW w:w="2394" w:type="dxa"/>
          </w:tcPr>
          <w:p w14:paraId="6D2F418E" w14:textId="77777777" w:rsidR="00432E24" w:rsidRPr="00CB41D1" w:rsidRDefault="00432E24" w:rsidP="00CB41D1">
            <w:pPr>
              <w:spacing w:after="0"/>
            </w:pPr>
            <w:r w:rsidRPr="00CB41D1">
              <w:t>T7 to inferior angle</w:t>
            </w:r>
          </w:p>
        </w:tc>
        <w:tc>
          <w:tcPr>
            <w:tcW w:w="2394" w:type="dxa"/>
          </w:tcPr>
          <w:p w14:paraId="48F2CC23" w14:textId="77777777" w:rsidR="00432E24" w:rsidRPr="00CB41D1" w:rsidRDefault="00432E24" w:rsidP="00CB41D1">
            <w:pPr>
              <w:spacing w:after="0"/>
            </w:pPr>
          </w:p>
        </w:tc>
        <w:tc>
          <w:tcPr>
            <w:tcW w:w="2394" w:type="dxa"/>
          </w:tcPr>
          <w:p w14:paraId="258E35C1" w14:textId="77777777" w:rsidR="00432E24" w:rsidRPr="00CB41D1" w:rsidRDefault="00432E24" w:rsidP="00CB41D1">
            <w:pPr>
              <w:spacing w:after="0"/>
            </w:pPr>
          </w:p>
        </w:tc>
        <w:tc>
          <w:tcPr>
            <w:tcW w:w="2394" w:type="dxa"/>
          </w:tcPr>
          <w:p w14:paraId="5BB0FB30" w14:textId="77777777" w:rsidR="00432E24" w:rsidRPr="00CB41D1" w:rsidRDefault="00432E24" w:rsidP="00CB41D1">
            <w:pPr>
              <w:spacing w:after="0"/>
            </w:pPr>
          </w:p>
        </w:tc>
      </w:tr>
    </w:tbl>
    <w:p w14:paraId="06CD1DD4" w14:textId="711E9689" w:rsidR="00432E24" w:rsidRPr="00CB41D1" w:rsidRDefault="00432E24" w:rsidP="00CB41D1">
      <w:pPr>
        <w:spacing w:after="0"/>
      </w:pPr>
    </w:p>
    <w:p w14:paraId="05FDFE80" w14:textId="740B5702" w:rsidR="00432E24" w:rsidRPr="00CB41D1" w:rsidRDefault="00432E24" w:rsidP="00CB41D1">
      <w:pPr>
        <w:spacing w:after="0"/>
      </w:pPr>
      <w:r w:rsidRPr="00CB41D1">
        <w:rPr>
          <w:noProof/>
          <w:u w:val="single"/>
        </w:rPr>
        <mc:AlternateContent>
          <mc:Choice Requires="wps">
            <w:drawing>
              <wp:anchor distT="0" distB="0" distL="114300" distR="114300" simplePos="0" relativeHeight="251660288" behindDoc="0" locked="0" layoutInCell="1" allowOverlap="1" wp14:anchorId="3F0A27A2" wp14:editId="25549C48">
                <wp:simplePos x="0" y="0"/>
                <wp:positionH relativeFrom="column">
                  <wp:posOffset>0</wp:posOffset>
                </wp:positionH>
                <wp:positionV relativeFrom="paragraph">
                  <wp:posOffset>5172710</wp:posOffset>
                </wp:positionV>
                <wp:extent cx="5715000" cy="1819275"/>
                <wp:effectExtent l="0" t="0" r="0" b="0"/>
                <wp:wrapNone/>
                <wp:docPr id="2" name="Rectangle 2"/>
                <wp:cNvGraphicFramePr/>
                <a:graphic xmlns:a="http://schemas.openxmlformats.org/drawingml/2006/main">
                  <a:graphicData uri="http://schemas.microsoft.com/office/word/2010/wordprocessingShape">
                    <wps:wsp>
                      <wps:cNvSpPr/>
                      <wps:spPr>
                        <a:xfrm>
                          <a:off x="0" y="0"/>
                          <a:ext cx="5715000" cy="1819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D2BF5" id="Rectangle 2" o:spid="_x0000_s1026" style="position:absolute;margin-left:0;margin-top:407.3pt;width:450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" filled="f" stroked="f" strokeweight="1pt"/>
            </w:pict>
          </mc:Fallback>
        </mc:AlternateContent>
      </w:r>
      <w:r w:rsidRPr="00CB41D1">
        <w:rPr>
          <w:rFonts w:cs="Arial"/>
          <w:noProof/>
        </w:rPr>
        <w:drawing>
          <wp:inline distT="0" distB="0" distL="0" distR="0" wp14:anchorId="1E18DF47" wp14:editId="606ADBB9">
            <wp:extent cx="3091194" cy="3632153"/>
            <wp:effectExtent l="0" t="0" r="0" b="6985"/>
            <wp:docPr id="4" name="Picture 4" descr="http://quantumshiftpt.com/wp-content/uploads/2013/01/Body_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uantumshiftpt.com/wp-content/uploads/2013/01/Body_Diagra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7991" cy="3698890"/>
                    </a:xfrm>
                    <a:prstGeom prst="rect">
                      <a:avLst/>
                    </a:prstGeom>
                    <a:solidFill>
                      <a:schemeClr val="bg1"/>
                    </a:solidFill>
                    <a:ln>
                      <a:noFill/>
                    </a:ln>
                  </pic:spPr>
                </pic:pic>
              </a:graphicData>
            </a:graphic>
          </wp:inline>
        </w:drawing>
      </w:r>
      <w:r w:rsidR="0030125B" w:rsidRPr="00CB41D1">
        <w:rPr>
          <w:rFonts w:cs="Tahoma"/>
          <w:color w:val="000000"/>
        </w:rPr>
        <w:t xml:space="preserve"> </w:t>
      </w:r>
      <w:hyperlink r:id="rId10" w:history="1">
        <w:r w:rsidR="0030125B" w:rsidRPr="00CB41D1">
          <w:rPr>
            <w:rStyle w:val="Hyperlink"/>
            <w:rFonts w:cs="Tahoma"/>
          </w:rPr>
          <w:t>http://img.docstoccdn.com/thumb/orig/33916028.png</w:t>
        </w:r>
      </w:hyperlink>
    </w:p>
    <w:p w14:paraId="6EEB4366" w14:textId="77777777" w:rsidR="00EE67EE" w:rsidRDefault="00EE67EE" w:rsidP="00CB41D1">
      <w:pPr>
        <w:spacing w:after="0"/>
        <w:rPr>
          <w:u w:val="single"/>
        </w:rPr>
      </w:pPr>
    </w:p>
    <w:p w14:paraId="128BD44A" w14:textId="5CD662AA" w:rsidR="00432E24" w:rsidRPr="00CB41D1" w:rsidRDefault="00432E24" w:rsidP="00CB41D1">
      <w:pPr>
        <w:spacing w:after="0"/>
        <w:rPr>
          <w:u w:val="single"/>
        </w:rPr>
      </w:pPr>
      <w:r w:rsidRPr="00CB41D1">
        <w:rPr>
          <w:u w:val="single"/>
        </w:rPr>
        <w:lastRenderedPageBreak/>
        <w:t>Observation of Active Movement (movement analysis):</w:t>
      </w:r>
    </w:p>
    <w:tbl>
      <w:tblPr>
        <w:tblStyle w:val="TableGrid"/>
        <w:tblW w:w="0" w:type="auto"/>
        <w:tblLook w:val="04A0" w:firstRow="1" w:lastRow="0" w:firstColumn="1" w:lastColumn="0" w:noHBand="0" w:noVBand="1"/>
      </w:tblPr>
      <w:tblGrid>
        <w:gridCol w:w="2357"/>
        <w:gridCol w:w="2330"/>
        <w:gridCol w:w="2330"/>
        <w:gridCol w:w="2333"/>
      </w:tblGrid>
      <w:tr w:rsidR="00432E24" w:rsidRPr="00CB41D1" w14:paraId="13B9FD70" w14:textId="77777777" w:rsidTr="00483413">
        <w:tc>
          <w:tcPr>
            <w:tcW w:w="2394" w:type="dxa"/>
            <w:shd w:val="clear" w:color="auto" w:fill="D5DCE4" w:themeFill="text2" w:themeFillTint="33"/>
          </w:tcPr>
          <w:p w14:paraId="195BD7A7" w14:textId="77777777" w:rsidR="00432E24" w:rsidRPr="00CB41D1" w:rsidRDefault="00432E24" w:rsidP="00CB41D1">
            <w:pPr>
              <w:spacing w:after="0"/>
            </w:pPr>
            <w:r w:rsidRPr="00CB41D1">
              <w:t>Scapulohumeral rhythm</w:t>
            </w:r>
          </w:p>
        </w:tc>
        <w:tc>
          <w:tcPr>
            <w:tcW w:w="2394" w:type="dxa"/>
            <w:shd w:val="clear" w:color="auto" w:fill="D5DCE4" w:themeFill="text2" w:themeFillTint="33"/>
          </w:tcPr>
          <w:p w14:paraId="736CE10E" w14:textId="77777777" w:rsidR="00432E24" w:rsidRPr="00CB41D1" w:rsidRDefault="00432E24" w:rsidP="00CB41D1">
            <w:pPr>
              <w:spacing w:after="0"/>
            </w:pPr>
            <w:r w:rsidRPr="00CB41D1">
              <w:t>Phase 1</w:t>
            </w:r>
          </w:p>
        </w:tc>
        <w:tc>
          <w:tcPr>
            <w:tcW w:w="2394" w:type="dxa"/>
            <w:shd w:val="clear" w:color="auto" w:fill="D5DCE4" w:themeFill="text2" w:themeFillTint="33"/>
          </w:tcPr>
          <w:p w14:paraId="3302C98D" w14:textId="77777777" w:rsidR="00432E24" w:rsidRPr="00CB41D1" w:rsidRDefault="00432E24" w:rsidP="00CB41D1">
            <w:pPr>
              <w:spacing w:after="0"/>
            </w:pPr>
            <w:r w:rsidRPr="00CB41D1">
              <w:t>Phase 2</w:t>
            </w:r>
          </w:p>
        </w:tc>
        <w:tc>
          <w:tcPr>
            <w:tcW w:w="2394" w:type="dxa"/>
            <w:shd w:val="clear" w:color="auto" w:fill="D5DCE4" w:themeFill="text2" w:themeFillTint="33"/>
          </w:tcPr>
          <w:p w14:paraId="0CFAFC9E" w14:textId="77777777" w:rsidR="00432E24" w:rsidRPr="00CB41D1" w:rsidRDefault="00432E24" w:rsidP="00CB41D1">
            <w:pPr>
              <w:spacing w:after="0"/>
            </w:pPr>
            <w:r w:rsidRPr="00CB41D1">
              <w:t>Phase 3</w:t>
            </w:r>
          </w:p>
        </w:tc>
      </w:tr>
      <w:tr w:rsidR="00432E24" w:rsidRPr="00CB41D1" w14:paraId="0AF882B5" w14:textId="77777777" w:rsidTr="00483413">
        <w:tc>
          <w:tcPr>
            <w:tcW w:w="2394" w:type="dxa"/>
          </w:tcPr>
          <w:p w14:paraId="613C6277" w14:textId="77777777" w:rsidR="00432E24" w:rsidRPr="00CB41D1" w:rsidRDefault="00432E24" w:rsidP="00CB41D1">
            <w:pPr>
              <w:spacing w:after="0"/>
            </w:pPr>
            <w:r w:rsidRPr="00CB41D1">
              <w:t>Humerus</w:t>
            </w:r>
          </w:p>
        </w:tc>
        <w:tc>
          <w:tcPr>
            <w:tcW w:w="2394" w:type="dxa"/>
          </w:tcPr>
          <w:p w14:paraId="649A5295" w14:textId="3AA80C20" w:rsidR="00432E24" w:rsidRPr="00CB41D1" w:rsidRDefault="00432E24" w:rsidP="00CB41D1">
            <w:pPr>
              <w:spacing w:after="0"/>
            </w:pPr>
            <w:r w:rsidRPr="00CB41D1">
              <w:t>30</w:t>
            </w:r>
            <w:r w:rsidR="00D46347" w:rsidRPr="00CB41D1">
              <w:t xml:space="preserve">° </w:t>
            </w:r>
            <w:r w:rsidRPr="00CB41D1">
              <w:t>abduction</w:t>
            </w:r>
          </w:p>
        </w:tc>
        <w:tc>
          <w:tcPr>
            <w:tcW w:w="2394" w:type="dxa"/>
          </w:tcPr>
          <w:p w14:paraId="0F5F18CA" w14:textId="1E1C53FA" w:rsidR="00432E24" w:rsidRPr="00CB41D1" w:rsidRDefault="00432E24" w:rsidP="00CB41D1">
            <w:pPr>
              <w:spacing w:after="0"/>
            </w:pPr>
            <w:r w:rsidRPr="00CB41D1">
              <w:t>40</w:t>
            </w:r>
            <w:r w:rsidR="00D46347" w:rsidRPr="00CB41D1">
              <w:t>°</w:t>
            </w:r>
            <w:r w:rsidRPr="00CB41D1">
              <w:t xml:space="preserve"> abduction</w:t>
            </w:r>
          </w:p>
        </w:tc>
        <w:tc>
          <w:tcPr>
            <w:tcW w:w="2394" w:type="dxa"/>
          </w:tcPr>
          <w:p w14:paraId="4E46BE1F" w14:textId="6BA1FDBB" w:rsidR="00432E24" w:rsidRPr="00CB41D1" w:rsidRDefault="00432E24" w:rsidP="00CB41D1">
            <w:pPr>
              <w:spacing w:after="0"/>
            </w:pPr>
            <w:r w:rsidRPr="00CB41D1">
              <w:t>60</w:t>
            </w:r>
            <w:r w:rsidR="00D46347" w:rsidRPr="00CB41D1">
              <w:t>°</w:t>
            </w:r>
            <w:r w:rsidRPr="00CB41D1">
              <w:t xml:space="preserve"> abduction, 90</w:t>
            </w:r>
            <w:r w:rsidR="00D46347" w:rsidRPr="00CB41D1">
              <w:t>°</w:t>
            </w:r>
            <w:r w:rsidRPr="00CB41D1">
              <w:t xml:space="preserve"> ER</w:t>
            </w:r>
          </w:p>
        </w:tc>
      </w:tr>
      <w:tr w:rsidR="00432E24" w:rsidRPr="00CB41D1" w14:paraId="7A5B32D4" w14:textId="77777777" w:rsidTr="00483413">
        <w:tc>
          <w:tcPr>
            <w:tcW w:w="2394" w:type="dxa"/>
          </w:tcPr>
          <w:p w14:paraId="7ABB0C41" w14:textId="77777777" w:rsidR="00432E24" w:rsidRPr="00CB41D1" w:rsidRDefault="00432E24" w:rsidP="00CB41D1">
            <w:pPr>
              <w:spacing w:after="0"/>
            </w:pPr>
            <w:r w:rsidRPr="00CB41D1">
              <w:t>Scapula</w:t>
            </w:r>
          </w:p>
        </w:tc>
        <w:tc>
          <w:tcPr>
            <w:tcW w:w="2394" w:type="dxa"/>
          </w:tcPr>
          <w:p w14:paraId="74D203C9" w14:textId="77777777" w:rsidR="00432E24" w:rsidRPr="00CB41D1" w:rsidRDefault="00432E24" w:rsidP="00CB41D1">
            <w:pPr>
              <w:spacing w:after="0"/>
            </w:pPr>
            <w:r w:rsidRPr="00CB41D1">
              <w:t>minimal</w:t>
            </w:r>
          </w:p>
        </w:tc>
        <w:tc>
          <w:tcPr>
            <w:tcW w:w="2394" w:type="dxa"/>
          </w:tcPr>
          <w:p w14:paraId="37E81EB2" w14:textId="4BE4C30E" w:rsidR="00432E24" w:rsidRPr="00CB41D1" w:rsidRDefault="00432E24" w:rsidP="00CB41D1">
            <w:pPr>
              <w:spacing w:after="0"/>
            </w:pPr>
            <w:r w:rsidRPr="00CB41D1">
              <w:t>20</w:t>
            </w:r>
            <w:r w:rsidR="00D46347" w:rsidRPr="00CB41D1">
              <w:t>°</w:t>
            </w:r>
            <w:r w:rsidRPr="00CB41D1">
              <w:t xml:space="preserve"> rotation</w:t>
            </w:r>
          </w:p>
        </w:tc>
        <w:tc>
          <w:tcPr>
            <w:tcW w:w="2394" w:type="dxa"/>
          </w:tcPr>
          <w:p w14:paraId="5EEE6310" w14:textId="189C5AE4" w:rsidR="00432E24" w:rsidRPr="00CB41D1" w:rsidRDefault="00432E24" w:rsidP="00CB41D1">
            <w:pPr>
              <w:spacing w:after="0"/>
            </w:pPr>
            <w:r w:rsidRPr="00CB41D1">
              <w:t>30</w:t>
            </w:r>
            <w:r w:rsidR="00D46347" w:rsidRPr="00CB41D1">
              <w:t>°</w:t>
            </w:r>
            <w:r w:rsidRPr="00CB41D1">
              <w:t xml:space="preserve"> rotation</w:t>
            </w:r>
          </w:p>
        </w:tc>
      </w:tr>
      <w:tr w:rsidR="00432E24" w:rsidRPr="00CB41D1" w14:paraId="435F2D96" w14:textId="77777777" w:rsidTr="00483413">
        <w:tc>
          <w:tcPr>
            <w:tcW w:w="2394" w:type="dxa"/>
          </w:tcPr>
          <w:p w14:paraId="17B9DCF0" w14:textId="77777777" w:rsidR="00432E24" w:rsidRPr="00CB41D1" w:rsidRDefault="00432E24" w:rsidP="00CB41D1">
            <w:pPr>
              <w:spacing w:after="0"/>
            </w:pPr>
            <w:r w:rsidRPr="00CB41D1">
              <w:t>Clavicle</w:t>
            </w:r>
          </w:p>
        </w:tc>
        <w:tc>
          <w:tcPr>
            <w:tcW w:w="2394" w:type="dxa"/>
          </w:tcPr>
          <w:p w14:paraId="505DA8A5" w14:textId="3434BDF9" w:rsidR="00432E24" w:rsidRPr="00CB41D1" w:rsidRDefault="00432E24" w:rsidP="00CB41D1">
            <w:pPr>
              <w:spacing w:after="0"/>
            </w:pPr>
            <w:r w:rsidRPr="00CB41D1">
              <w:t>0-5</w:t>
            </w:r>
            <w:r w:rsidR="00D46347" w:rsidRPr="00CB41D1">
              <w:t>°</w:t>
            </w:r>
          </w:p>
        </w:tc>
        <w:tc>
          <w:tcPr>
            <w:tcW w:w="2394" w:type="dxa"/>
          </w:tcPr>
          <w:p w14:paraId="341BAA64" w14:textId="60928358" w:rsidR="00432E24" w:rsidRPr="00CB41D1" w:rsidRDefault="00432E24" w:rsidP="00CB41D1">
            <w:pPr>
              <w:spacing w:after="0"/>
            </w:pPr>
            <w:r w:rsidRPr="00CB41D1">
              <w:t>15</w:t>
            </w:r>
            <w:r w:rsidR="00D46347" w:rsidRPr="00CB41D1">
              <w:t>°</w:t>
            </w:r>
            <w:r w:rsidRPr="00CB41D1">
              <w:t xml:space="preserve"> elevation</w:t>
            </w:r>
          </w:p>
        </w:tc>
        <w:tc>
          <w:tcPr>
            <w:tcW w:w="2394" w:type="dxa"/>
          </w:tcPr>
          <w:p w14:paraId="2464A01D" w14:textId="785C00A0" w:rsidR="00432E24" w:rsidRPr="00CB41D1" w:rsidRDefault="00432E24" w:rsidP="00CB41D1">
            <w:pPr>
              <w:spacing w:after="0"/>
            </w:pPr>
            <w:r w:rsidRPr="00CB41D1">
              <w:t>30-50</w:t>
            </w:r>
            <w:r w:rsidR="00D46347" w:rsidRPr="00CB41D1">
              <w:t>°</w:t>
            </w:r>
            <w:r w:rsidRPr="00CB41D1">
              <w:t xml:space="preserve"> post rotation, 15</w:t>
            </w:r>
            <w:r w:rsidR="00D46347" w:rsidRPr="00CB41D1">
              <w:t>°</w:t>
            </w:r>
            <w:r w:rsidRPr="00CB41D1">
              <w:t xml:space="preserve"> elevation</w:t>
            </w:r>
          </w:p>
        </w:tc>
      </w:tr>
    </w:tbl>
    <w:p w14:paraId="35649E0C" w14:textId="2793F8FD" w:rsidR="00432E24" w:rsidRPr="00CB41D1" w:rsidRDefault="00EF575D" w:rsidP="00CB41D1">
      <w:pPr>
        <w:spacing w:after="0"/>
      </w:pPr>
      <w:r w:rsidRPr="00CB41D1">
        <w:rPr>
          <w:noProof/>
          <w:u w:val="single"/>
        </w:rPr>
        <mc:AlternateContent>
          <mc:Choice Requires="wps">
            <w:drawing>
              <wp:anchor distT="0" distB="0" distL="114300" distR="114300" simplePos="0" relativeHeight="251661312" behindDoc="0" locked="0" layoutInCell="1" allowOverlap="1" wp14:anchorId="68ED6797" wp14:editId="6DFCF38D">
                <wp:simplePos x="0" y="0"/>
                <wp:positionH relativeFrom="margin">
                  <wp:posOffset>-45719</wp:posOffset>
                </wp:positionH>
                <wp:positionV relativeFrom="paragraph">
                  <wp:posOffset>137160</wp:posOffset>
                </wp:positionV>
                <wp:extent cx="45719" cy="45719"/>
                <wp:effectExtent l="0" t="0" r="12065" b="12065"/>
                <wp:wrapNone/>
                <wp:docPr id="3" name="Rectangle 3"/>
                <wp:cNvGraphicFramePr/>
                <a:graphic xmlns:a="http://schemas.openxmlformats.org/drawingml/2006/main">
                  <a:graphicData uri="http://schemas.microsoft.com/office/word/2010/wordprocessingShape">
                    <wps:wsp>
                      <wps:cNvSpPr/>
                      <wps:spPr>
                        <a:xfrm flipH="1">
                          <a:off x="0" y="0"/>
                          <a:ext cx="45719" cy="4571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8B9C2" id="Rectangle 3" o:spid="_x0000_s1026" style="position:absolute;margin-left:-3.6pt;margin-top:10.8pt;width:3.6pt;height:3.6pt;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" fillcolor="white [3212]" strokecolor="white [3212]" strokeweight="1pt">
                <w10:wrap anchorx="margin"/>
              </v:rect>
            </w:pict>
          </mc:Fallback>
        </mc:AlternateContent>
      </w:r>
    </w:p>
    <w:p w14:paraId="701001EE" w14:textId="5654EA26" w:rsidR="00432E24" w:rsidRPr="00CB41D1" w:rsidRDefault="00432E24" w:rsidP="00CB41D1">
      <w:pPr>
        <w:spacing w:after="0"/>
      </w:pPr>
      <w:r w:rsidRPr="00CB41D1">
        <w:t>1. Ask for elevation of the arm in the scapular plane, describe the following:</w:t>
      </w:r>
    </w:p>
    <w:p w14:paraId="40CE1CF9" w14:textId="58408D15" w:rsidR="00432E24" w:rsidRPr="00CB41D1" w:rsidRDefault="00432E24" w:rsidP="00CB41D1">
      <w:pPr>
        <w:spacing w:after="0"/>
        <w:ind w:left="720"/>
      </w:pPr>
      <w:r w:rsidRPr="00CB41D1">
        <w:t>Initiation:</w:t>
      </w:r>
      <w:r w:rsidR="00D46347" w:rsidRPr="00CB41D1">
        <w:t xml:space="preserve"> </w:t>
      </w:r>
      <w:r w:rsidRPr="00CB41D1">
        <w:t>Sequence:</w:t>
      </w:r>
    </w:p>
    <w:p w14:paraId="3E3A44B0" w14:textId="77777777" w:rsidR="00432E24" w:rsidRPr="00CB41D1" w:rsidRDefault="00432E24" w:rsidP="00CB41D1">
      <w:pPr>
        <w:spacing w:after="0"/>
        <w:ind w:left="720"/>
      </w:pPr>
      <w:r w:rsidRPr="00CB41D1">
        <w:t>Compensations: (lateral trunk flexion, scapular elevation…)</w:t>
      </w:r>
    </w:p>
    <w:p w14:paraId="5C69F1AC" w14:textId="77777777" w:rsidR="00432E24" w:rsidRPr="00CB41D1" w:rsidRDefault="00432E24" w:rsidP="00CB41D1">
      <w:pPr>
        <w:spacing w:after="0"/>
      </w:pPr>
    </w:p>
    <w:p w14:paraId="6769363D" w14:textId="69B816F0" w:rsidR="00432E24" w:rsidRPr="00CB41D1" w:rsidRDefault="00432E24" w:rsidP="00CB41D1">
      <w:pPr>
        <w:spacing w:after="0"/>
      </w:pPr>
      <w:r w:rsidRPr="00CB41D1">
        <w:t>2. Observe/describe when and what scapular motion occurs during elevation.</w:t>
      </w:r>
    </w:p>
    <w:p w14:paraId="6087A307" w14:textId="77777777" w:rsidR="00432E24" w:rsidRPr="00CB41D1" w:rsidRDefault="00432E24" w:rsidP="00CB41D1">
      <w:pPr>
        <w:spacing w:after="0"/>
      </w:pPr>
    </w:p>
    <w:p w14:paraId="4E863E5A" w14:textId="77777777" w:rsidR="00432E24" w:rsidRPr="00CB41D1" w:rsidRDefault="00432E24" w:rsidP="00CB41D1">
      <w:pPr>
        <w:spacing w:after="0"/>
      </w:pPr>
      <w:r w:rsidRPr="00CB41D1">
        <w:t>3. Assess motor control in sitting</w:t>
      </w:r>
    </w:p>
    <w:p w14:paraId="0F12D160" w14:textId="77777777" w:rsidR="00432E24" w:rsidRPr="00CB41D1" w:rsidRDefault="00432E24" w:rsidP="00CB41D1">
      <w:pPr>
        <w:spacing w:after="0"/>
      </w:pPr>
      <w:r w:rsidRPr="00CB41D1">
        <w:tab/>
        <w:t xml:space="preserve">-Selective movement at shoulder, elbow, wrist against gravity </w:t>
      </w:r>
    </w:p>
    <w:p w14:paraId="5FF6F8B6" w14:textId="77777777" w:rsidR="00432E24" w:rsidRPr="00CB41D1" w:rsidRDefault="00432E24" w:rsidP="00CB41D1">
      <w:pPr>
        <w:spacing w:after="0"/>
      </w:pPr>
      <w:r w:rsidRPr="00CB41D1">
        <w:tab/>
        <w:t>-FMA UE</w:t>
      </w:r>
    </w:p>
    <w:p w14:paraId="2356E411" w14:textId="77777777" w:rsidR="00432E24" w:rsidRPr="00CB41D1" w:rsidRDefault="00432E24" w:rsidP="00CB41D1">
      <w:pPr>
        <w:spacing w:after="0"/>
        <w:rPr>
          <w:u w:val="single"/>
        </w:rPr>
      </w:pPr>
      <w:r w:rsidRPr="00CB41D1">
        <w:rPr>
          <w:u w:val="single"/>
        </w:rPr>
        <w:t>PROM :</w:t>
      </w:r>
    </w:p>
    <w:p w14:paraId="57781F90" w14:textId="77777777" w:rsidR="00432E24" w:rsidRPr="00CB41D1" w:rsidRDefault="00432E24" w:rsidP="00CB41D1">
      <w:pPr>
        <w:spacing w:after="0"/>
      </w:pPr>
      <w:r w:rsidRPr="00CB41D1">
        <w:t>1.Assess scapular mobility in sitting (on both sides)</w:t>
      </w:r>
    </w:p>
    <w:tbl>
      <w:tblPr>
        <w:tblStyle w:val="TableGrid"/>
        <w:tblW w:w="0" w:type="auto"/>
        <w:tblLook w:val="04A0" w:firstRow="1" w:lastRow="0" w:firstColumn="1" w:lastColumn="0" w:noHBand="0" w:noVBand="1"/>
      </w:tblPr>
      <w:tblGrid>
        <w:gridCol w:w="2337"/>
        <w:gridCol w:w="2605"/>
        <w:gridCol w:w="2087"/>
        <w:gridCol w:w="2321"/>
      </w:tblGrid>
      <w:tr w:rsidR="00432E24" w:rsidRPr="00CB41D1" w14:paraId="3FFA58E2" w14:textId="77777777" w:rsidTr="00483413">
        <w:tc>
          <w:tcPr>
            <w:tcW w:w="2394" w:type="dxa"/>
          </w:tcPr>
          <w:p w14:paraId="365FCAC7" w14:textId="77777777" w:rsidR="00432E24" w:rsidRPr="00CB41D1" w:rsidRDefault="00432E24" w:rsidP="00CB41D1">
            <w:pPr>
              <w:spacing w:after="0"/>
            </w:pPr>
            <w:r w:rsidRPr="00CB41D1">
              <w:tab/>
              <w:t xml:space="preserve"> Motion</w:t>
            </w:r>
          </w:p>
        </w:tc>
        <w:tc>
          <w:tcPr>
            <w:tcW w:w="2664" w:type="dxa"/>
          </w:tcPr>
          <w:p w14:paraId="13F30A9D" w14:textId="77777777" w:rsidR="00432E24" w:rsidRPr="00CB41D1" w:rsidRDefault="00432E24" w:rsidP="00CB41D1">
            <w:pPr>
              <w:spacing w:after="0"/>
            </w:pPr>
            <w:r w:rsidRPr="00CB41D1">
              <w:t>Symmetrical w/uninvolved</w:t>
            </w:r>
          </w:p>
        </w:tc>
        <w:tc>
          <w:tcPr>
            <w:tcW w:w="2124" w:type="dxa"/>
          </w:tcPr>
          <w:p w14:paraId="6DEAE619" w14:textId="77777777" w:rsidR="00432E24" w:rsidRPr="00CB41D1" w:rsidRDefault="00432E24" w:rsidP="00CB41D1">
            <w:pPr>
              <w:spacing w:after="0"/>
            </w:pPr>
            <w:r w:rsidRPr="00CB41D1">
              <w:t>Reduced(25-50%)</w:t>
            </w:r>
          </w:p>
        </w:tc>
        <w:tc>
          <w:tcPr>
            <w:tcW w:w="2394" w:type="dxa"/>
          </w:tcPr>
          <w:p w14:paraId="678A4EB5" w14:textId="77777777" w:rsidR="00432E24" w:rsidRPr="00CB41D1" w:rsidRDefault="00432E24" w:rsidP="00CB41D1">
            <w:pPr>
              <w:spacing w:after="0"/>
            </w:pPr>
            <w:r w:rsidRPr="00CB41D1">
              <w:t>No Motion</w:t>
            </w:r>
          </w:p>
        </w:tc>
      </w:tr>
      <w:tr w:rsidR="00432E24" w:rsidRPr="00CB41D1" w14:paraId="30D62592" w14:textId="77777777" w:rsidTr="00483413">
        <w:tc>
          <w:tcPr>
            <w:tcW w:w="2394" w:type="dxa"/>
          </w:tcPr>
          <w:p w14:paraId="0230BBDC" w14:textId="77777777" w:rsidR="00432E24" w:rsidRPr="00CB41D1" w:rsidRDefault="00432E24" w:rsidP="00CB41D1">
            <w:pPr>
              <w:spacing w:after="0"/>
            </w:pPr>
            <w:r w:rsidRPr="00CB41D1">
              <w:t>Elevation</w:t>
            </w:r>
          </w:p>
        </w:tc>
        <w:tc>
          <w:tcPr>
            <w:tcW w:w="2664" w:type="dxa"/>
          </w:tcPr>
          <w:p w14:paraId="22A38DA9" w14:textId="77777777" w:rsidR="00432E24" w:rsidRPr="00CB41D1" w:rsidRDefault="00432E24" w:rsidP="00CB41D1">
            <w:pPr>
              <w:spacing w:after="0"/>
            </w:pPr>
          </w:p>
        </w:tc>
        <w:tc>
          <w:tcPr>
            <w:tcW w:w="2124" w:type="dxa"/>
          </w:tcPr>
          <w:p w14:paraId="777E62B6" w14:textId="77777777" w:rsidR="00432E24" w:rsidRPr="00CB41D1" w:rsidRDefault="00432E24" w:rsidP="00CB41D1">
            <w:pPr>
              <w:spacing w:after="0"/>
            </w:pPr>
          </w:p>
        </w:tc>
        <w:tc>
          <w:tcPr>
            <w:tcW w:w="2394" w:type="dxa"/>
          </w:tcPr>
          <w:p w14:paraId="469DDA8D" w14:textId="77777777" w:rsidR="00432E24" w:rsidRPr="00CB41D1" w:rsidRDefault="00432E24" w:rsidP="00CB41D1">
            <w:pPr>
              <w:spacing w:after="0"/>
            </w:pPr>
          </w:p>
        </w:tc>
      </w:tr>
      <w:tr w:rsidR="00432E24" w:rsidRPr="00CB41D1" w14:paraId="45A94A2C" w14:textId="77777777" w:rsidTr="00483413">
        <w:tc>
          <w:tcPr>
            <w:tcW w:w="2394" w:type="dxa"/>
          </w:tcPr>
          <w:p w14:paraId="226C1D6B" w14:textId="77777777" w:rsidR="00432E24" w:rsidRPr="00CB41D1" w:rsidRDefault="00432E24" w:rsidP="00CB41D1">
            <w:pPr>
              <w:spacing w:after="0"/>
            </w:pPr>
            <w:r w:rsidRPr="00CB41D1">
              <w:t>Depression</w:t>
            </w:r>
          </w:p>
        </w:tc>
        <w:tc>
          <w:tcPr>
            <w:tcW w:w="2664" w:type="dxa"/>
          </w:tcPr>
          <w:p w14:paraId="28B1615F" w14:textId="77777777" w:rsidR="00432E24" w:rsidRPr="00CB41D1" w:rsidRDefault="00432E24" w:rsidP="00CB41D1">
            <w:pPr>
              <w:spacing w:after="0"/>
            </w:pPr>
          </w:p>
        </w:tc>
        <w:tc>
          <w:tcPr>
            <w:tcW w:w="2124" w:type="dxa"/>
          </w:tcPr>
          <w:p w14:paraId="37F148A3" w14:textId="77777777" w:rsidR="00432E24" w:rsidRPr="00CB41D1" w:rsidRDefault="00432E24" w:rsidP="00CB41D1">
            <w:pPr>
              <w:spacing w:after="0"/>
            </w:pPr>
          </w:p>
        </w:tc>
        <w:tc>
          <w:tcPr>
            <w:tcW w:w="2394" w:type="dxa"/>
          </w:tcPr>
          <w:p w14:paraId="3E7C67DC" w14:textId="77777777" w:rsidR="00432E24" w:rsidRPr="00CB41D1" w:rsidRDefault="00432E24" w:rsidP="00CB41D1">
            <w:pPr>
              <w:spacing w:after="0"/>
            </w:pPr>
          </w:p>
        </w:tc>
      </w:tr>
      <w:tr w:rsidR="00432E24" w:rsidRPr="00CB41D1" w14:paraId="12B331F0" w14:textId="77777777" w:rsidTr="00483413">
        <w:tc>
          <w:tcPr>
            <w:tcW w:w="2394" w:type="dxa"/>
          </w:tcPr>
          <w:p w14:paraId="0A8F5F5E" w14:textId="77777777" w:rsidR="00432E24" w:rsidRPr="00CB41D1" w:rsidRDefault="00432E24" w:rsidP="00CB41D1">
            <w:pPr>
              <w:spacing w:after="0"/>
            </w:pPr>
            <w:r w:rsidRPr="00CB41D1">
              <w:t>Abduction</w:t>
            </w:r>
          </w:p>
        </w:tc>
        <w:tc>
          <w:tcPr>
            <w:tcW w:w="2664" w:type="dxa"/>
          </w:tcPr>
          <w:p w14:paraId="394A4369" w14:textId="77777777" w:rsidR="00432E24" w:rsidRPr="00CB41D1" w:rsidRDefault="00432E24" w:rsidP="00CB41D1">
            <w:pPr>
              <w:spacing w:after="0"/>
            </w:pPr>
          </w:p>
        </w:tc>
        <w:tc>
          <w:tcPr>
            <w:tcW w:w="2124" w:type="dxa"/>
          </w:tcPr>
          <w:p w14:paraId="7108D7B4" w14:textId="77777777" w:rsidR="00432E24" w:rsidRPr="00CB41D1" w:rsidRDefault="00432E24" w:rsidP="00CB41D1">
            <w:pPr>
              <w:spacing w:after="0"/>
            </w:pPr>
          </w:p>
        </w:tc>
        <w:tc>
          <w:tcPr>
            <w:tcW w:w="2394" w:type="dxa"/>
          </w:tcPr>
          <w:p w14:paraId="7B47F5F2" w14:textId="77777777" w:rsidR="00432E24" w:rsidRPr="00CB41D1" w:rsidRDefault="00432E24" w:rsidP="00CB41D1">
            <w:pPr>
              <w:spacing w:after="0"/>
            </w:pPr>
          </w:p>
        </w:tc>
      </w:tr>
      <w:tr w:rsidR="00432E24" w:rsidRPr="00CB41D1" w14:paraId="6963BCE1" w14:textId="77777777" w:rsidTr="00483413">
        <w:tc>
          <w:tcPr>
            <w:tcW w:w="2394" w:type="dxa"/>
          </w:tcPr>
          <w:p w14:paraId="7F8F82C0" w14:textId="77777777" w:rsidR="00432E24" w:rsidRPr="00CB41D1" w:rsidRDefault="00432E24" w:rsidP="00CB41D1">
            <w:pPr>
              <w:spacing w:after="0"/>
            </w:pPr>
            <w:r w:rsidRPr="00CB41D1">
              <w:t>Adduction</w:t>
            </w:r>
          </w:p>
        </w:tc>
        <w:tc>
          <w:tcPr>
            <w:tcW w:w="2664" w:type="dxa"/>
          </w:tcPr>
          <w:p w14:paraId="3F97F34A" w14:textId="77777777" w:rsidR="00432E24" w:rsidRPr="00CB41D1" w:rsidRDefault="00432E24" w:rsidP="00CB41D1">
            <w:pPr>
              <w:spacing w:after="0"/>
            </w:pPr>
          </w:p>
        </w:tc>
        <w:tc>
          <w:tcPr>
            <w:tcW w:w="2124" w:type="dxa"/>
          </w:tcPr>
          <w:p w14:paraId="435D3B52" w14:textId="77777777" w:rsidR="00432E24" w:rsidRPr="00CB41D1" w:rsidRDefault="00432E24" w:rsidP="00CB41D1">
            <w:pPr>
              <w:spacing w:after="0"/>
            </w:pPr>
          </w:p>
        </w:tc>
        <w:tc>
          <w:tcPr>
            <w:tcW w:w="2394" w:type="dxa"/>
          </w:tcPr>
          <w:p w14:paraId="6AB97FAB" w14:textId="77777777" w:rsidR="00432E24" w:rsidRPr="00CB41D1" w:rsidRDefault="00432E24" w:rsidP="00CB41D1">
            <w:pPr>
              <w:spacing w:after="0"/>
            </w:pPr>
          </w:p>
        </w:tc>
      </w:tr>
      <w:tr w:rsidR="00432E24" w:rsidRPr="00CB41D1" w14:paraId="353842E4" w14:textId="77777777" w:rsidTr="00483413">
        <w:tc>
          <w:tcPr>
            <w:tcW w:w="2394" w:type="dxa"/>
          </w:tcPr>
          <w:p w14:paraId="3251E3F3" w14:textId="77777777" w:rsidR="00432E24" w:rsidRPr="00CB41D1" w:rsidRDefault="00432E24" w:rsidP="00CB41D1">
            <w:pPr>
              <w:spacing w:after="0"/>
            </w:pPr>
            <w:r w:rsidRPr="00CB41D1">
              <w:t>Upward rotation</w:t>
            </w:r>
          </w:p>
        </w:tc>
        <w:tc>
          <w:tcPr>
            <w:tcW w:w="2664" w:type="dxa"/>
          </w:tcPr>
          <w:p w14:paraId="0AA29D73" w14:textId="77777777" w:rsidR="00432E24" w:rsidRPr="00CB41D1" w:rsidRDefault="00432E24" w:rsidP="00CB41D1">
            <w:pPr>
              <w:spacing w:after="0"/>
            </w:pPr>
          </w:p>
        </w:tc>
        <w:tc>
          <w:tcPr>
            <w:tcW w:w="2124" w:type="dxa"/>
          </w:tcPr>
          <w:p w14:paraId="1B7EF2C9" w14:textId="77777777" w:rsidR="00432E24" w:rsidRPr="00CB41D1" w:rsidRDefault="00432E24" w:rsidP="00CB41D1">
            <w:pPr>
              <w:spacing w:after="0"/>
            </w:pPr>
          </w:p>
        </w:tc>
        <w:tc>
          <w:tcPr>
            <w:tcW w:w="2394" w:type="dxa"/>
          </w:tcPr>
          <w:p w14:paraId="7034D0B9" w14:textId="77777777" w:rsidR="00432E24" w:rsidRPr="00CB41D1" w:rsidRDefault="00432E24" w:rsidP="00CB41D1">
            <w:pPr>
              <w:spacing w:after="0"/>
            </w:pPr>
          </w:p>
        </w:tc>
      </w:tr>
    </w:tbl>
    <w:p w14:paraId="528584C2" w14:textId="77777777" w:rsidR="00EE67EE" w:rsidRDefault="00EE67EE" w:rsidP="00CB41D1">
      <w:pPr>
        <w:spacing w:after="0"/>
      </w:pPr>
    </w:p>
    <w:p w14:paraId="31C84B52" w14:textId="77777777" w:rsidR="00432E24" w:rsidRPr="00CB41D1" w:rsidRDefault="00432E24" w:rsidP="00CB41D1">
      <w:pPr>
        <w:spacing w:after="0"/>
      </w:pPr>
      <w:r w:rsidRPr="00CB41D1">
        <w:t>2. Assess scapulohumeral rhythm in scapular plane with passive motion of GHJ.</w:t>
      </w:r>
    </w:p>
    <w:p w14:paraId="6BFE4A59" w14:textId="77777777" w:rsidR="00432E24" w:rsidRPr="00CB41D1" w:rsidRDefault="00432E24" w:rsidP="00CB41D1">
      <w:pPr>
        <w:spacing w:after="0"/>
      </w:pPr>
      <w:r w:rsidRPr="00CB41D1">
        <w:tab/>
        <w:t>-Describe motion occurring at humerus, scapula and clavicle for each phase.</w:t>
      </w:r>
    </w:p>
    <w:p w14:paraId="15773611" w14:textId="77777777" w:rsidR="00432E24" w:rsidRPr="00CB41D1" w:rsidRDefault="00432E24" w:rsidP="00CB41D1">
      <w:pPr>
        <w:spacing w:after="0"/>
      </w:pPr>
    </w:p>
    <w:p w14:paraId="77E572C5" w14:textId="77777777" w:rsidR="00432E24" w:rsidRPr="00CB41D1" w:rsidRDefault="00432E24" w:rsidP="00CB41D1">
      <w:pPr>
        <w:spacing w:after="0"/>
      </w:pPr>
      <w:r w:rsidRPr="00CB41D1">
        <w:t xml:space="preserve">3. </w:t>
      </w:r>
      <w:r w:rsidRPr="00CB41D1">
        <w:rPr>
          <w:b/>
        </w:rPr>
        <w:t>Supine Assessment</w:t>
      </w:r>
      <w:r w:rsidRPr="00CB41D1">
        <w:t xml:space="preserve"> (performed in scapular plane)</w:t>
      </w:r>
    </w:p>
    <w:tbl>
      <w:tblPr>
        <w:tblStyle w:val="TableGrid"/>
        <w:tblW w:w="0" w:type="auto"/>
        <w:tblLook w:val="04A0" w:firstRow="1" w:lastRow="0" w:firstColumn="1" w:lastColumn="0" w:noHBand="0" w:noVBand="1"/>
      </w:tblPr>
      <w:tblGrid>
        <w:gridCol w:w="2351"/>
        <w:gridCol w:w="2338"/>
        <w:gridCol w:w="2326"/>
        <w:gridCol w:w="2335"/>
      </w:tblGrid>
      <w:tr w:rsidR="00432E24" w:rsidRPr="00CB41D1" w14:paraId="5D3A07AE" w14:textId="77777777" w:rsidTr="00483413">
        <w:tc>
          <w:tcPr>
            <w:tcW w:w="2394" w:type="dxa"/>
          </w:tcPr>
          <w:p w14:paraId="3870F6AA" w14:textId="77777777" w:rsidR="00432E24" w:rsidRPr="00CB41D1" w:rsidRDefault="00432E24" w:rsidP="00CB41D1">
            <w:pPr>
              <w:spacing w:after="0"/>
            </w:pPr>
            <w:r w:rsidRPr="00CB41D1">
              <w:t>Joint motion/PROM</w:t>
            </w:r>
          </w:p>
        </w:tc>
        <w:tc>
          <w:tcPr>
            <w:tcW w:w="2394" w:type="dxa"/>
          </w:tcPr>
          <w:p w14:paraId="60B39E6A" w14:textId="77777777" w:rsidR="00432E24" w:rsidRPr="00CB41D1" w:rsidRDefault="00432E24" w:rsidP="00CB41D1">
            <w:pPr>
              <w:spacing w:after="0"/>
            </w:pPr>
            <w:r w:rsidRPr="00CB41D1">
              <w:t>Uninvolved (R/L)</w:t>
            </w:r>
          </w:p>
        </w:tc>
        <w:tc>
          <w:tcPr>
            <w:tcW w:w="2394" w:type="dxa"/>
          </w:tcPr>
          <w:p w14:paraId="65D12D5C" w14:textId="77777777" w:rsidR="00432E24" w:rsidRPr="00CB41D1" w:rsidRDefault="00432E24" w:rsidP="00CB41D1">
            <w:pPr>
              <w:spacing w:after="0"/>
            </w:pPr>
            <w:r w:rsidRPr="00CB41D1">
              <w:t>Involved (R/L)</w:t>
            </w:r>
          </w:p>
        </w:tc>
        <w:tc>
          <w:tcPr>
            <w:tcW w:w="2394" w:type="dxa"/>
          </w:tcPr>
          <w:p w14:paraId="24C60EFF" w14:textId="77777777" w:rsidR="00432E24" w:rsidRPr="00CB41D1" w:rsidRDefault="00432E24" w:rsidP="00CB41D1">
            <w:pPr>
              <w:spacing w:after="0"/>
            </w:pPr>
            <w:r w:rsidRPr="00CB41D1">
              <w:t>Other (spasticity, pain)</w:t>
            </w:r>
          </w:p>
        </w:tc>
      </w:tr>
      <w:tr w:rsidR="00432E24" w:rsidRPr="00CB41D1" w14:paraId="02DED39B" w14:textId="77777777" w:rsidTr="00483413">
        <w:tc>
          <w:tcPr>
            <w:tcW w:w="9576" w:type="dxa"/>
            <w:gridSpan w:val="4"/>
            <w:shd w:val="clear" w:color="auto" w:fill="D5DCE4" w:themeFill="text2" w:themeFillTint="33"/>
          </w:tcPr>
          <w:p w14:paraId="16457D26" w14:textId="77777777" w:rsidR="00432E24" w:rsidRPr="00CB41D1" w:rsidRDefault="00432E24" w:rsidP="00CB41D1">
            <w:pPr>
              <w:spacing w:after="0"/>
            </w:pPr>
            <w:r w:rsidRPr="00CB41D1">
              <w:t>Shoulder</w:t>
            </w:r>
          </w:p>
        </w:tc>
      </w:tr>
      <w:tr w:rsidR="00432E24" w:rsidRPr="00CB41D1" w14:paraId="74E11831" w14:textId="77777777" w:rsidTr="00483413">
        <w:tc>
          <w:tcPr>
            <w:tcW w:w="2394" w:type="dxa"/>
          </w:tcPr>
          <w:p w14:paraId="396888A6" w14:textId="77777777" w:rsidR="00432E24" w:rsidRPr="00CB41D1" w:rsidRDefault="00432E24" w:rsidP="00CB41D1">
            <w:pPr>
              <w:spacing w:after="0"/>
            </w:pPr>
            <w:r w:rsidRPr="00CB41D1">
              <w:t>Scaption (elevation in scapular plane)</w:t>
            </w:r>
          </w:p>
        </w:tc>
        <w:tc>
          <w:tcPr>
            <w:tcW w:w="2394" w:type="dxa"/>
          </w:tcPr>
          <w:p w14:paraId="7A4F09A4" w14:textId="77777777" w:rsidR="00432E24" w:rsidRPr="00CB41D1" w:rsidRDefault="00432E24" w:rsidP="00CB41D1">
            <w:pPr>
              <w:spacing w:after="0"/>
            </w:pPr>
          </w:p>
        </w:tc>
        <w:tc>
          <w:tcPr>
            <w:tcW w:w="2394" w:type="dxa"/>
          </w:tcPr>
          <w:p w14:paraId="4531D868" w14:textId="77777777" w:rsidR="00432E24" w:rsidRPr="00CB41D1" w:rsidRDefault="00432E24" w:rsidP="00CB41D1">
            <w:pPr>
              <w:spacing w:after="0"/>
            </w:pPr>
          </w:p>
        </w:tc>
        <w:tc>
          <w:tcPr>
            <w:tcW w:w="2394" w:type="dxa"/>
          </w:tcPr>
          <w:p w14:paraId="2447E320" w14:textId="77777777" w:rsidR="00432E24" w:rsidRPr="00CB41D1" w:rsidRDefault="00432E24" w:rsidP="00CB41D1">
            <w:pPr>
              <w:spacing w:after="0"/>
            </w:pPr>
          </w:p>
        </w:tc>
      </w:tr>
      <w:tr w:rsidR="00432E24" w:rsidRPr="00CB41D1" w14:paraId="455A8799" w14:textId="77777777" w:rsidTr="00483413">
        <w:tc>
          <w:tcPr>
            <w:tcW w:w="2394" w:type="dxa"/>
          </w:tcPr>
          <w:p w14:paraId="7A69FA45" w14:textId="77777777" w:rsidR="00432E24" w:rsidRPr="00CB41D1" w:rsidRDefault="00432E24" w:rsidP="00CB41D1">
            <w:pPr>
              <w:spacing w:after="0"/>
            </w:pPr>
            <w:r w:rsidRPr="00CB41D1">
              <w:t>External rotation</w:t>
            </w:r>
          </w:p>
        </w:tc>
        <w:tc>
          <w:tcPr>
            <w:tcW w:w="2394" w:type="dxa"/>
          </w:tcPr>
          <w:p w14:paraId="4EB32D9D" w14:textId="77777777" w:rsidR="00432E24" w:rsidRPr="00CB41D1" w:rsidRDefault="00432E24" w:rsidP="00CB41D1">
            <w:pPr>
              <w:spacing w:after="0"/>
            </w:pPr>
          </w:p>
        </w:tc>
        <w:tc>
          <w:tcPr>
            <w:tcW w:w="2394" w:type="dxa"/>
          </w:tcPr>
          <w:p w14:paraId="4AE9C650" w14:textId="77777777" w:rsidR="00432E24" w:rsidRPr="00CB41D1" w:rsidRDefault="00432E24" w:rsidP="00CB41D1">
            <w:pPr>
              <w:spacing w:after="0"/>
            </w:pPr>
          </w:p>
        </w:tc>
        <w:tc>
          <w:tcPr>
            <w:tcW w:w="2394" w:type="dxa"/>
          </w:tcPr>
          <w:p w14:paraId="0569C295" w14:textId="77777777" w:rsidR="00432E24" w:rsidRPr="00CB41D1" w:rsidRDefault="00432E24" w:rsidP="00CB41D1">
            <w:pPr>
              <w:spacing w:after="0"/>
            </w:pPr>
          </w:p>
        </w:tc>
      </w:tr>
      <w:tr w:rsidR="00432E24" w:rsidRPr="00CB41D1" w14:paraId="1BA2AE05" w14:textId="77777777" w:rsidTr="00483413">
        <w:tc>
          <w:tcPr>
            <w:tcW w:w="2394" w:type="dxa"/>
          </w:tcPr>
          <w:p w14:paraId="3D10DEA3" w14:textId="77777777" w:rsidR="00432E24" w:rsidRPr="00CB41D1" w:rsidRDefault="00432E24" w:rsidP="00CB41D1">
            <w:pPr>
              <w:spacing w:after="0"/>
            </w:pPr>
            <w:r w:rsidRPr="00CB41D1">
              <w:t>Internal rotation</w:t>
            </w:r>
          </w:p>
        </w:tc>
        <w:tc>
          <w:tcPr>
            <w:tcW w:w="2394" w:type="dxa"/>
          </w:tcPr>
          <w:p w14:paraId="4B39D5D3" w14:textId="77777777" w:rsidR="00432E24" w:rsidRPr="00CB41D1" w:rsidRDefault="00432E24" w:rsidP="00CB41D1">
            <w:pPr>
              <w:spacing w:after="0"/>
            </w:pPr>
          </w:p>
        </w:tc>
        <w:tc>
          <w:tcPr>
            <w:tcW w:w="2394" w:type="dxa"/>
          </w:tcPr>
          <w:p w14:paraId="04CCEBDA" w14:textId="77777777" w:rsidR="00432E24" w:rsidRPr="00CB41D1" w:rsidRDefault="00432E24" w:rsidP="00CB41D1">
            <w:pPr>
              <w:spacing w:after="0"/>
            </w:pPr>
          </w:p>
        </w:tc>
        <w:tc>
          <w:tcPr>
            <w:tcW w:w="2394" w:type="dxa"/>
          </w:tcPr>
          <w:p w14:paraId="4480C8C3" w14:textId="77777777" w:rsidR="00432E24" w:rsidRPr="00CB41D1" w:rsidRDefault="00432E24" w:rsidP="00CB41D1">
            <w:pPr>
              <w:spacing w:after="0"/>
            </w:pPr>
          </w:p>
        </w:tc>
      </w:tr>
      <w:tr w:rsidR="00432E24" w:rsidRPr="00CB41D1" w14:paraId="38DC64E7" w14:textId="77777777" w:rsidTr="00483413">
        <w:tc>
          <w:tcPr>
            <w:tcW w:w="2394" w:type="dxa"/>
          </w:tcPr>
          <w:p w14:paraId="4AFAACBD" w14:textId="77777777" w:rsidR="00432E24" w:rsidRPr="00CB41D1" w:rsidRDefault="00432E24" w:rsidP="00CB41D1">
            <w:pPr>
              <w:spacing w:after="0"/>
            </w:pPr>
          </w:p>
        </w:tc>
        <w:tc>
          <w:tcPr>
            <w:tcW w:w="2394" w:type="dxa"/>
          </w:tcPr>
          <w:p w14:paraId="0DC1ADF9" w14:textId="77777777" w:rsidR="00432E24" w:rsidRPr="00CB41D1" w:rsidRDefault="00432E24" w:rsidP="00CB41D1">
            <w:pPr>
              <w:spacing w:after="0"/>
            </w:pPr>
          </w:p>
        </w:tc>
        <w:tc>
          <w:tcPr>
            <w:tcW w:w="2394" w:type="dxa"/>
          </w:tcPr>
          <w:p w14:paraId="5A3BDEBB" w14:textId="77777777" w:rsidR="00432E24" w:rsidRPr="00CB41D1" w:rsidRDefault="00432E24" w:rsidP="00CB41D1">
            <w:pPr>
              <w:spacing w:after="0"/>
            </w:pPr>
          </w:p>
        </w:tc>
        <w:tc>
          <w:tcPr>
            <w:tcW w:w="2394" w:type="dxa"/>
          </w:tcPr>
          <w:p w14:paraId="45DC8B64" w14:textId="77777777" w:rsidR="00432E24" w:rsidRPr="00CB41D1" w:rsidRDefault="00432E24" w:rsidP="00CB41D1">
            <w:pPr>
              <w:spacing w:after="0"/>
            </w:pPr>
          </w:p>
        </w:tc>
      </w:tr>
      <w:tr w:rsidR="00432E24" w:rsidRPr="00CB41D1" w14:paraId="7D8C07AC" w14:textId="77777777" w:rsidTr="00483413">
        <w:tc>
          <w:tcPr>
            <w:tcW w:w="9576" w:type="dxa"/>
            <w:gridSpan w:val="4"/>
            <w:shd w:val="clear" w:color="auto" w:fill="D5DCE4" w:themeFill="text2" w:themeFillTint="33"/>
          </w:tcPr>
          <w:p w14:paraId="7A17C922" w14:textId="77777777" w:rsidR="00432E24" w:rsidRPr="00CB41D1" w:rsidRDefault="00432E24" w:rsidP="00CB41D1">
            <w:pPr>
              <w:spacing w:after="0"/>
            </w:pPr>
            <w:r w:rsidRPr="00CB41D1">
              <w:t>Elbow</w:t>
            </w:r>
          </w:p>
        </w:tc>
      </w:tr>
      <w:tr w:rsidR="00432E24" w:rsidRPr="00CB41D1" w14:paraId="199F98E6" w14:textId="77777777" w:rsidTr="00483413">
        <w:tc>
          <w:tcPr>
            <w:tcW w:w="2394" w:type="dxa"/>
          </w:tcPr>
          <w:p w14:paraId="000F481A" w14:textId="77777777" w:rsidR="00432E24" w:rsidRPr="00CB41D1" w:rsidRDefault="00432E24" w:rsidP="00CB41D1">
            <w:pPr>
              <w:spacing w:after="0"/>
            </w:pPr>
          </w:p>
        </w:tc>
        <w:tc>
          <w:tcPr>
            <w:tcW w:w="2394" w:type="dxa"/>
          </w:tcPr>
          <w:p w14:paraId="654DAF3C" w14:textId="77777777" w:rsidR="00432E24" w:rsidRPr="00CB41D1" w:rsidRDefault="00432E24" w:rsidP="00CB41D1">
            <w:pPr>
              <w:spacing w:after="0"/>
            </w:pPr>
          </w:p>
        </w:tc>
        <w:tc>
          <w:tcPr>
            <w:tcW w:w="2394" w:type="dxa"/>
          </w:tcPr>
          <w:p w14:paraId="70488DED" w14:textId="77777777" w:rsidR="00432E24" w:rsidRPr="00CB41D1" w:rsidRDefault="00432E24" w:rsidP="00CB41D1">
            <w:pPr>
              <w:spacing w:after="0"/>
            </w:pPr>
          </w:p>
        </w:tc>
        <w:tc>
          <w:tcPr>
            <w:tcW w:w="2394" w:type="dxa"/>
          </w:tcPr>
          <w:p w14:paraId="2A79B19D" w14:textId="77777777" w:rsidR="00432E24" w:rsidRPr="00CB41D1" w:rsidRDefault="00432E24" w:rsidP="00CB41D1">
            <w:pPr>
              <w:spacing w:after="0"/>
            </w:pPr>
          </w:p>
        </w:tc>
      </w:tr>
      <w:tr w:rsidR="00432E24" w:rsidRPr="00CB41D1" w14:paraId="38473F94" w14:textId="77777777" w:rsidTr="00483413">
        <w:tc>
          <w:tcPr>
            <w:tcW w:w="2394" w:type="dxa"/>
          </w:tcPr>
          <w:p w14:paraId="1AB96043" w14:textId="77777777" w:rsidR="00432E24" w:rsidRPr="00CB41D1" w:rsidRDefault="00432E24" w:rsidP="00CB41D1">
            <w:pPr>
              <w:spacing w:after="0"/>
            </w:pPr>
          </w:p>
        </w:tc>
        <w:tc>
          <w:tcPr>
            <w:tcW w:w="2394" w:type="dxa"/>
          </w:tcPr>
          <w:p w14:paraId="54AEA05D" w14:textId="77777777" w:rsidR="00432E24" w:rsidRPr="00CB41D1" w:rsidRDefault="00432E24" w:rsidP="00CB41D1">
            <w:pPr>
              <w:spacing w:after="0"/>
            </w:pPr>
          </w:p>
        </w:tc>
        <w:tc>
          <w:tcPr>
            <w:tcW w:w="2394" w:type="dxa"/>
          </w:tcPr>
          <w:p w14:paraId="4A4AE833" w14:textId="77777777" w:rsidR="00432E24" w:rsidRPr="00CB41D1" w:rsidRDefault="00432E24" w:rsidP="00CB41D1">
            <w:pPr>
              <w:spacing w:after="0"/>
            </w:pPr>
          </w:p>
        </w:tc>
        <w:tc>
          <w:tcPr>
            <w:tcW w:w="2394" w:type="dxa"/>
          </w:tcPr>
          <w:p w14:paraId="36BAD341" w14:textId="77777777" w:rsidR="00432E24" w:rsidRPr="00CB41D1" w:rsidRDefault="00432E24" w:rsidP="00CB41D1">
            <w:pPr>
              <w:spacing w:after="0"/>
            </w:pPr>
          </w:p>
        </w:tc>
      </w:tr>
      <w:tr w:rsidR="00432E24" w:rsidRPr="00CB41D1" w14:paraId="718C6E4F" w14:textId="77777777" w:rsidTr="00483413">
        <w:tc>
          <w:tcPr>
            <w:tcW w:w="9576" w:type="dxa"/>
            <w:gridSpan w:val="4"/>
            <w:shd w:val="clear" w:color="auto" w:fill="D5DCE4" w:themeFill="text2" w:themeFillTint="33"/>
          </w:tcPr>
          <w:p w14:paraId="205ED7E0" w14:textId="77777777" w:rsidR="00432E24" w:rsidRPr="00CB41D1" w:rsidRDefault="00432E24" w:rsidP="00CB41D1">
            <w:pPr>
              <w:spacing w:after="0"/>
            </w:pPr>
            <w:r w:rsidRPr="00CB41D1">
              <w:lastRenderedPageBreak/>
              <w:t>Wrist</w:t>
            </w:r>
          </w:p>
        </w:tc>
      </w:tr>
      <w:tr w:rsidR="00432E24" w:rsidRPr="00CB41D1" w14:paraId="2B458B0C" w14:textId="77777777" w:rsidTr="00483413">
        <w:tc>
          <w:tcPr>
            <w:tcW w:w="2394" w:type="dxa"/>
          </w:tcPr>
          <w:p w14:paraId="3370C6E9" w14:textId="77777777" w:rsidR="00432E24" w:rsidRPr="00CB41D1" w:rsidRDefault="00432E24" w:rsidP="00CB41D1">
            <w:pPr>
              <w:spacing w:after="0"/>
            </w:pPr>
          </w:p>
        </w:tc>
        <w:tc>
          <w:tcPr>
            <w:tcW w:w="2394" w:type="dxa"/>
          </w:tcPr>
          <w:p w14:paraId="088B9604" w14:textId="77777777" w:rsidR="00432E24" w:rsidRPr="00CB41D1" w:rsidRDefault="00432E24" w:rsidP="00CB41D1">
            <w:pPr>
              <w:spacing w:after="0"/>
            </w:pPr>
          </w:p>
        </w:tc>
        <w:tc>
          <w:tcPr>
            <w:tcW w:w="2394" w:type="dxa"/>
          </w:tcPr>
          <w:p w14:paraId="6E06C1DC" w14:textId="77777777" w:rsidR="00432E24" w:rsidRPr="00CB41D1" w:rsidRDefault="00432E24" w:rsidP="00CB41D1">
            <w:pPr>
              <w:spacing w:after="0"/>
            </w:pPr>
          </w:p>
        </w:tc>
        <w:tc>
          <w:tcPr>
            <w:tcW w:w="2394" w:type="dxa"/>
          </w:tcPr>
          <w:p w14:paraId="14480DC9" w14:textId="77777777" w:rsidR="00432E24" w:rsidRPr="00CB41D1" w:rsidRDefault="00432E24" w:rsidP="00CB41D1">
            <w:pPr>
              <w:spacing w:after="0"/>
            </w:pPr>
          </w:p>
        </w:tc>
      </w:tr>
      <w:tr w:rsidR="00432E24" w:rsidRPr="00CB41D1" w14:paraId="5C1BCC24" w14:textId="77777777" w:rsidTr="00483413">
        <w:tc>
          <w:tcPr>
            <w:tcW w:w="2394" w:type="dxa"/>
          </w:tcPr>
          <w:p w14:paraId="25F41996" w14:textId="77777777" w:rsidR="00432E24" w:rsidRPr="00CB41D1" w:rsidRDefault="00432E24" w:rsidP="00CB41D1">
            <w:pPr>
              <w:spacing w:after="0"/>
            </w:pPr>
          </w:p>
        </w:tc>
        <w:tc>
          <w:tcPr>
            <w:tcW w:w="2394" w:type="dxa"/>
          </w:tcPr>
          <w:p w14:paraId="20865B3F" w14:textId="77777777" w:rsidR="00432E24" w:rsidRPr="00CB41D1" w:rsidRDefault="00432E24" w:rsidP="00CB41D1">
            <w:pPr>
              <w:spacing w:after="0"/>
            </w:pPr>
          </w:p>
        </w:tc>
        <w:tc>
          <w:tcPr>
            <w:tcW w:w="2394" w:type="dxa"/>
          </w:tcPr>
          <w:p w14:paraId="5D674BDD" w14:textId="77777777" w:rsidR="00432E24" w:rsidRPr="00CB41D1" w:rsidRDefault="00432E24" w:rsidP="00CB41D1">
            <w:pPr>
              <w:spacing w:after="0"/>
            </w:pPr>
          </w:p>
        </w:tc>
        <w:tc>
          <w:tcPr>
            <w:tcW w:w="2394" w:type="dxa"/>
          </w:tcPr>
          <w:p w14:paraId="5ED63E2A" w14:textId="77777777" w:rsidR="00432E24" w:rsidRPr="00CB41D1" w:rsidRDefault="00432E24" w:rsidP="00CB41D1">
            <w:pPr>
              <w:spacing w:after="0"/>
            </w:pPr>
          </w:p>
        </w:tc>
      </w:tr>
      <w:tr w:rsidR="00432E24" w:rsidRPr="00CB41D1" w14:paraId="30D2C249" w14:textId="77777777" w:rsidTr="00483413">
        <w:tc>
          <w:tcPr>
            <w:tcW w:w="9576" w:type="dxa"/>
            <w:gridSpan w:val="4"/>
            <w:shd w:val="clear" w:color="auto" w:fill="D5DCE4" w:themeFill="text2" w:themeFillTint="33"/>
          </w:tcPr>
          <w:p w14:paraId="317356B9" w14:textId="77777777" w:rsidR="00432E24" w:rsidRPr="00CB41D1" w:rsidRDefault="00432E24" w:rsidP="00CB41D1">
            <w:pPr>
              <w:spacing w:after="0"/>
            </w:pPr>
            <w:r w:rsidRPr="00CB41D1">
              <w:t>Hand</w:t>
            </w:r>
          </w:p>
        </w:tc>
      </w:tr>
      <w:tr w:rsidR="00432E24" w:rsidRPr="00CB41D1" w14:paraId="4D82D08B" w14:textId="77777777" w:rsidTr="00483413">
        <w:tc>
          <w:tcPr>
            <w:tcW w:w="2394" w:type="dxa"/>
          </w:tcPr>
          <w:p w14:paraId="20744483" w14:textId="77777777" w:rsidR="00432E24" w:rsidRPr="00CB41D1" w:rsidRDefault="00432E24" w:rsidP="00CB41D1">
            <w:pPr>
              <w:spacing w:after="0"/>
            </w:pPr>
          </w:p>
        </w:tc>
        <w:tc>
          <w:tcPr>
            <w:tcW w:w="2394" w:type="dxa"/>
          </w:tcPr>
          <w:p w14:paraId="27750ED6" w14:textId="77777777" w:rsidR="00432E24" w:rsidRPr="00CB41D1" w:rsidRDefault="00432E24" w:rsidP="00CB41D1">
            <w:pPr>
              <w:spacing w:after="0"/>
            </w:pPr>
          </w:p>
        </w:tc>
        <w:tc>
          <w:tcPr>
            <w:tcW w:w="2394" w:type="dxa"/>
          </w:tcPr>
          <w:p w14:paraId="50C6F8E4" w14:textId="77777777" w:rsidR="00432E24" w:rsidRPr="00CB41D1" w:rsidRDefault="00432E24" w:rsidP="00CB41D1">
            <w:pPr>
              <w:spacing w:after="0"/>
            </w:pPr>
          </w:p>
        </w:tc>
        <w:tc>
          <w:tcPr>
            <w:tcW w:w="2394" w:type="dxa"/>
          </w:tcPr>
          <w:p w14:paraId="7C4711CD" w14:textId="77777777" w:rsidR="00432E24" w:rsidRPr="00CB41D1" w:rsidRDefault="00432E24" w:rsidP="00CB41D1">
            <w:pPr>
              <w:spacing w:after="0"/>
            </w:pPr>
          </w:p>
        </w:tc>
      </w:tr>
      <w:tr w:rsidR="00432E24" w:rsidRPr="00CB41D1" w14:paraId="0EC6C5EC" w14:textId="77777777" w:rsidTr="00483413">
        <w:tc>
          <w:tcPr>
            <w:tcW w:w="2394" w:type="dxa"/>
          </w:tcPr>
          <w:p w14:paraId="2E875411" w14:textId="77777777" w:rsidR="00432E24" w:rsidRPr="00CB41D1" w:rsidRDefault="00432E24" w:rsidP="00CB41D1">
            <w:pPr>
              <w:spacing w:after="0"/>
            </w:pPr>
          </w:p>
        </w:tc>
        <w:tc>
          <w:tcPr>
            <w:tcW w:w="2394" w:type="dxa"/>
          </w:tcPr>
          <w:p w14:paraId="18B0D56A" w14:textId="77777777" w:rsidR="00432E24" w:rsidRPr="00CB41D1" w:rsidRDefault="00432E24" w:rsidP="00CB41D1">
            <w:pPr>
              <w:spacing w:after="0"/>
            </w:pPr>
          </w:p>
        </w:tc>
        <w:tc>
          <w:tcPr>
            <w:tcW w:w="2394" w:type="dxa"/>
          </w:tcPr>
          <w:p w14:paraId="52F7F0B0" w14:textId="77777777" w:rsidR="00432E24" w:rsidRPr="00CB41D1" w:rsidRDefault="00432E24" w:rsidP="00CB41D1">
            <w:pPr>
              <w:spacing w:after="0"/>
            </w:pPr>
          </w:p>
        </w:tc>
        <w:tc>
          <w:tcPr>
            <w:tcW w:w="2394" w:type="dxa"/>
          </w:tcPr>
          <w:p w14:paraId="0CD97E16" w14:textId="77777777" w:rsidR="00432E24" w:rsidRPr="00CB41D1" w:rsidRDefault="00432E24" w:rsidP="00CB41D1">
            <w:pPr>
              <w:spacing w:after="0"/>
            </w:pPr>
          </w:p>
        </w:tc>
      </w:tr>
    </w:tbl>
    <w:p w14:paraId="7AA39D7D" w14:textId="77777777" w:rsidR="00432E24" w:rsidRPr="00CB41D1" w:rsidRDefault="00432E24" w:rsidP="00CB41D1">
      <w:pPr>
        <w:spacing w:after="0"/>
      </w:pPr>
    </w:p>
    <w:p w14:paraId="6006B83C" w14:textId="77777777" w:rsidR="00432E24" w:rsidRPr="00CB41D1" w:rsidRDefault="00432E24" w:rsidP="00CB41D1">
      <w:pPr>
        <w:spacing w:after="0"/>
        <w:rPr>
          <w:u w:val="single"/>
        </w:rPr>
      </w:pPr>
      <w:r w:rsidRPr="00CB41D1">
        <w:rPr>
          <w:u w:val="single"/>
        </w:rPr>
        <w:t>Joint Mobility (assess for capsular restriction)</w:t>
      </w:r>
    </w:p>
    <w:p w14:paraId="7CD6B9D3" w14:textId="0C5C4CD3" w:rsidR="00432E24" w:rsidRPr="00CB41D1" w:rsidRDefault="00432E24" w:rsidP="00CB41D1">
      <w:pPr>
        <w:spacing w:after="0"/>
      </w:pPr>
      <w:r w:rsidRPr="00CB41D1">
        <w:t>-Total GH motion (scapula blocked): _______  (n</w:t>
      </w:r>
      <w:r w:rsidR="00EE67EE">
        <w:t>orma</w:t>
      </w:r>
      <w:r w:rsidRPr="00CB41D1">
        <w:t>l=105-120</w:t>
      </w:r>
      <w:r w:rsidR="00D46347" w:rsidRPr="00CB41D1">
        <w:t>°</w:t>
      </w:r>
      <w:r w:rsidRPr="00CB41D1">
        <w:t>)</w:t>
      </w:r>
    </w:p>
    <w:p w14:paraId="54A3C04C" w14:textId="77777777" w:rsidR="00432E24" w:rsidRPr="00CB41D1" w:rsidRDefault="00432E24" w:rsidP="00CB41D1">
      <w:pPr>
        <w:spacing w:after="0"/>
      </w:pPr>
      <w:r w:rsidRPr="00CB41D1">
        <w:t>-Posterior glide:</w:t>
      </w:r>
    </w:p>
    <w:p w14:paraId="29150C23" w14:textId="77777777" w:rsidR="00432E24" w:rsidRPr="00CB41D1" w:rsidRDefault="00432E24" w:rsidP="00CB41D1">
      <w:pPr>
        <w:spacing w:after="0"/>
      </w:pPr>
      <w:r w:rsidRPr="00CB41D1">
        <w:t>-Anterior glide:</w:t>
      </w:r>
    </w:p>
    <w:p w14:paraId="277F5D1A" w14:textId="77777777" w:rsidR="00432E24" w:rsidRPr="00CB41D1" w:rsidRDefault="00432E24" w:rsidP="00CB41D1">
      <w:pPr>
        <w:spacing w:after="0"/>
      </w:pPr>
      <w:r w:rsidRPr="00CB41D1">
        <w:t>-Seated load and shift:</w:t>
      </w:r>
    </w:p>
    <w:p w14:paraId="5F7562E8" w14:textId="77777777" w:rsidR="00432E24" w:rsidRPr="00CB41D1" w:rsidRDefault="00432E24" w:rsidP="00CB41D1">
      <w:pPr>
        <w:spacing w:after="0"/>
      </w:pPr>
    </w:p>
    <w:p w14:paraId="35604622" w14:textId="77777777" w:rsidR="00432E24" w:rsidRPr="00CB41D1" w:rsidRDefault="00432E24" w:rsidP="00CB41D1">
      <w:pPr>
        <w:spacing w:after="0"/>
        <w:rPr>
          <w:u w:val="single"/>
        </w:rPr>
      </w:pPr>
      <w:r w:rsidRPr="00CB41D1">
        <w:rPr>
          <w:u w:val="single"/>
        </w:rPr>
        <w:t>Soft Tissue Mobility (muscle length and tone)</w:t>
      </w:r>
    </w:p>
    <w:p w14:paraId="496F56C0" w14:textId="77777777" w:rsidR="00432E24" w:rsidRPr="00CB41D1" w:rsidRDefault="00432E24" w:rsidP="00CB41D1">
      <w:pPr>
        <w:spacing w:after="0"/>
      </w:pPr>
      <w:r w:rsidRPr="00CB41D1">
        <w:t>-Pec major</w:t>
      </w:r>
    </w:p>
    <w:p w14:paraId="4F5FD9C4" w14:textId="77777777" w:rsidR="00432E24" w:rsidRPr="00CB41D1" w:rsidRDefault="00432E24" w:rsidP="00CB41D1">
      <w:pPr>
        <w:spacing w:after="0"/>
      </w:pPr>
      <w:r w:rsidRPr="00CB41D1">
        <w:t>-Pec minor</w:t>
      </w:r>
    </w:p>
    <w:p w14:paraId="2B322220" w14:textId="77777777" w:rsidR="00432E24" w:rsidRPr="00CB41D1" w:rsidRDefault="00432E24" w:rsidP="00CB41D1">
      <w:pPr>
        <w:spacing w:after="0"/>
      </w:pPr>
      <w:r w:rsidRPr="00CB41D1">
        <w:t>-Subscapularis</w:t>
      </w:r>
    </w:p>
    <w:p w14:paraId="3D53EB02" w14:textId="1B91F229" w:rsidR="00432E24" w:rsidRPr="00CB41D1" w:rsidRDefault="00432E24" w:rsidP="00CB41D1">
      <w:pPr>
        <w:spacing w:after="0"/>
      </w:pPr>
      <w:r w:rsidRPr="00CB41D1">
        <w:t xml:space="preserve">-Upper </w:t>
      </w:r>
      <w:r w:rsidR="00EE67EE" w:rsidRPr="00CB41D1">
        <w:t>trapezius</w:t>
      </w:r>
    </w:p>
    <w:p w14:paraId="576B8D35" w14:textId="77777777" w:rsidR="00432E24" w:rsidRPr="00CB41D1" w:rsidRDefault="00432E24" w:rsidP="00CB41D1">
      <w:pPr>
        <w:spacing w:after="0"/>
      </w:pPr>
      <w:r w:rsidRPr="00CB41D1">
        <w:t>-Bicep</w:t>
      </w:r>
    </w:p>
    <w:p w14:paraId="4719A992" w14:textId="77777777" w:rsidR="00432E24" w:rsidRPr="00CB41D1" w:rsidRDefault="00432E24" w:rsidP="00CB41D1">
      <w:pPr>
        <w:spacing w:after="0"/>
      </w:pPr>
    </w:p>
    <w:p w14:paraId="3E8B141D" w14:textId="77777777" w:rsidR="00432E24" w:rsidRPr="00CB41D1" w:rsidRDefault="00432E24" w:rsidP="00CB41D1">
      <w:pPr>
        <w:spacing w:after="0"/>
      </w:pPr>
      <w:r w:rsidRPr="00CB41D1">
        <w:t xml:space="preserve">4. </w:t>
      </w:r>
      <w:r w:rsidRPr="00CB41D1">
        <w:rPr>
          <w:b/>
        </w:rPr>
        <w:t>Sidelying Assessment</w:t>
      </w:r>
    </w:p>
    <w:p w14:paraId="788F80B6" w14:textId="77777777" w:rsidR="00432E24" w:rsidRPr="00CB41D1" w:rsidRDefault="00432E24" w:rsidP="00CB41D1">
      <w:pPr>
        <w:spacing w:after="0"/>
      </w:pPr>
      <w:r w:rsidRPr="00CB41D1">
        <w:t>-Reassess motor control gravity eliminated</w:t>
      </w:r>
    </w:p>
    <w:p w14:paraId="3449C0B3" w14:textId="77777777" w:rsidR="00432E24" w:rsidRPr="00CB41D1" w:rsidRDefault="00432E24" w:rsidP="00CB41D1">
      <w:pPr>
        <w:spacing w:after="0"/>
      </w:pPr>
      <w:r w:rsidRPr="00CB41D1">
        <w:t>-Assess scapular mobility with scapular clock</w:t>
      </w:r>
    </w:p>
    <w:p w14:paraId="1DB8C776" w14:textId="77777777" w:rsidR="00432E24" w:rsidRPr="00CB41D1" w:rsidRDefault="00432E24" w:rsidP="00CB41D1">
      <w:pPr>
        <w:pBdr>
          <w:bottom w:val="single" w:sz="12" w:space="1" w:color="auto"/>
        </w:pBdr>
        <w:spacing w:after="0"/>
      </w:pPr>
    </w:p>
    <w:p w14:paraId="54C8ABFE" w14:textId="77777777" w:rsidR="00432E24" w:rsidRPr="00CB41D1" w:rsidRDefault="00432E24" w:rsidP="00CB41D1">
      <w:pPr>
        <w:spacing w:after="0"/>
        <w:rPr>
          <w:b/>
          <w:i/>
        </w:rPr>
      </w:pPr>
      <w:r w:rsidRPr="00CB41D1">
        <w:rPr>
          <w:b/>
          <w:i/>
        </w:rPr>
        <w:t>Assessment:</w:t>
      </w:r>
    </w:p>
    <w:p w14:paraId="317B1CF8" w14:textId="77777777" w:rsidR="00432E24" w:rsidRPr="00CB41D1" w:rsidRDefault="00432E24" w:rsidP="00CB41D1">
      <w:pPr>
        <w:spacing w:after="0"/>
      </w:pPr>
      <w:r w:rsidRPr="00CB41D1">
        <w:t>Diagnostic Impression:</w:t>
      </w:r>
    </w:p>
    <w:p w14:paraId="359916E7" w14:textId="77777777" w:rsidR="00432E24" w:rsidRPr="00CB41D1" w:rsidRDefault="00432E24" w:rsidP="00CB41D1">
      <w:pPr>
        <w:spacing w:after="0"/>
      </w:pPr>
      <w:r w:rsidRPr="00CB41D1">
        <w:t>PT Diagnosis:</w:t>
      </w:r>
    </w:p>
    <w:p w14:paraId="0785F310" w14:textId="77777777" w:rsidR="00432E24" w:rsidRPr="00CB41D1" w:rsidRDefault="00432E24" w:rsidP="00CB41D1">
      <w:pPr>
        <w:spacing w:after="0"/>
      </w:pPr>
      <w:r w:rsidRPr="00CB41D1">
        <w:t>Prognosis:</w:t>
      </w:r>
    </w:p>
    <w:p w14:paraId="4791E068" w14:textId="77777777" w:rsidR="00432E24" w:rsidRPr="00CB41D1" w:rsidRDefault="00432E24" w:rsidP="00CB41D1">
      <w:pPr>
        <w:spacing w:after="0"/>
      </w:pPr>
      <w:r w:rsidRPr="00CB41D1">
        <w:t>Short Term goals (4 weeks):</w:t>
      </w:r>
    </w:p>
    <w:p w14:paraId="425AD816" w14:textId="77777777" w:rsidR="00432E24" w:rsidRPr="00CB41D1" w:rsidRDefault="00432E24" w:rsidP="00CB41D1">
      <w:pPr>
        <w:spacing w:after="0"/>
      </w:pPr>
      <w:r w:rsidRPr="00CB41D1">
        <w:t>1.</w:t>
      </w:r>
    </w:p>
    <w:p w14:paraId="3220A9D2" w14:textId="77777777" w:rsidR="00432E24" w:rsidRPr="00CB41D1" w:rsidRDefault="00432E24" w:rsidP="00CB41D1">
      <w:pPr>
        <w:spacing w:after="0"/>
      </w:pPr>
      <w:r w:rsidRPr="00CB41D1">
        <w:t>2.</w:t>
      </w:r>
    </w:p>
    <w:p w14:paraId="1CE3E89F" w14:textId="77777777" w:rsidR="00432E24" w:rsidRPr="00CB41D1" w:rsidRDefault="00432E24" w:rsidP="00CB41D1">
      <w:pPr>
        <w:spacing w:after="0"/>
      </w:pPr>
      <w:r w:rsidRPr="00CB41D1">
        <w:t xml:space="preserve">Long Term goals (8 weeks): </w:t>
      </w:r>
    </w:p>
    <w:p w14:paraId="6E5FD933" w14:textId="77777777" w:rsidR="00432E24" w:rsidRPr="00CB41D1" w:rsidRDefault="00432E24" w:rsidP="00CB41D1">
      <w:pPr>
        <w:spacing w:after="0"/>
      </w:pPr>
      <w:r w:rsidRPr="00CB41D1">
        <w:t>1.</w:t>
      </w:r>
    </w:p>
    <w:p w14:paraId="6E1C77A1" w14:textId="77777777" w:rsidR="00432E24" w:rsidRPr="00CB41D1" w:rsidRDefault="00432E24" w:rsidP="00CB41D1">
      <w:pPr>
        <w:pBdr>
          <w:bottom w:val="single" w:sz="12" w:space="1" w:color="auto"/>
        </w:pBdr>
        <w:spacing w:after="0"/>
      </w:pPr>
      <w:r w:rsidRPr="00CB41D1">
        <w:t>2.</w:t>
      </w:r>
    </w:p>
    <w:p w14:paraId="5526504D" w14:textId="77777777" w:rsidR="00432E24" w:rsidRPr="00CB41D1" w:rsidRDefault="00432E24" w:rsidP="00CB41D1">
      <w:pPr>
        <w:spacing w:after="0"/>
      </w:pPr>
      <w:r w:rsidRPr="00CB41D1">
        <w:rPr>
          <w:b/>
          <w:i/>
        </w:rPr>
        <w:t>Plan of Care</w:t>
      </w:r>
      <w:r w:rsidRPr="00CB41D1">
        <w:t xml:space="preserve">: </w:t>
      </w:r>
    </w:p>
    <w:p w14:paraId="39E37AB5" w14:textId="77777777" w:rsidR="00432E24" w:rsidRPr="00CB41D1" w:rsidRDefault="00432E24" w:rsidP="00CB41D1">
      <w:pPr>
        <w:spacing w:after="0"/>
      </w:pPr>
      <w:r w:rsidRPr="00CB41D1">
        <w:t>PT Interventions:</w:t>
      </w:r>
    </w:p>
    <w:p w14:paraId="66E73856" w14:textId="77777777" w:rsidR="00432E24" w:rsidRPr="00CB41D1" w:rsidRDefault="00432E24" w:rsidP="00CB41D1">
      <w:pPr>
        <w:spacing w:after="0"/>
      </w:pPr>
    </w:p>
    <w:p w14:paraId="4F691920" w14:textId="77777777" w:rsidR="00432E24" w:rsidRPr="00CB41D1" w:rsidRDefault="00432E24" w:rsidP="00CB41D1">
      <w:pPr>
        <w:spacing w:after="0"/>
      </w:pPr>
      <w:r w:rsidRPr="00CB41D1">
        <w:t>Referrals:</w:t>
      </w:r>
    </w:p>
    <w:p w14:paraId="2A6BF176" w14:textId="77777777" w:rsidR="00432E24" w:rsidRPr="00CB41D1" w:rsidRDefault="00432E24" w:rsidP="00CB41D1">
      <w:pPr>
        <w:spacing w:after="0"/>
      </w:pPr>
      <w:r w:rsidRPr="00CB41D1">
        <w:t>Education:</w:t>
      </w:r>
    </w:p>
    <w:p w14:paraId="47A765C5" w14:textId="77777777" w:rsidR="00432E24" w:rsidRPr="00CB41D1" w:rsidRDefault="00432E24" w:rsidP="00CB41D1">
      <w:pPr>
        <w:pBdr>
          <w:bottom w:val="single" w:sz="12" w:space="1" w:color="auto"/>
        </w:pBdr>
        <w:spacing w:after="0"/>
      </w:pPr>
      <w:r w:rsidRPr="00CB41D1">
        <w:t>Frequency/duration:</w:t>
      </w:r>
    </w:p>
    <w:p w14:paraId="7480AFA2" w14:textId="77777777" w:rsidR="00432E24" w:rsidRPr="00CB41D1" w:rsidRDefault="00432E24" w:rsidP="00CB41D1">
      <w:pPr>
        <w:spacing w:after="0"/>
      </w:pPr>
      <w:r w:rsidRPr="00CB41D1">
        <w:t>Instruction in Home Program:</w:t>
      </w:r>
    </w:p>
    <w:p w14:paraId="07DEDD0E" w14:textId="77777777" w:rsidR="00432E24" w:rsidRPr="00CB41D1" w:rsidRDefault="00432E24" w:rsidP="00CB41D1">
      <w:pPr>
        <w:spacing w:after="0"/>
      </w:pPr>
      <w:r w:rsidRPr="00CB41D1">
        <w:lastRenderedPageBreak/>
        <w:t>**Describe in detail specific exercise, position, set up, sets, reps, times/week, etc….</w:t>
      </w:r>
    </w:p>
    <w:p w14:paraId="0BD317AA" w14:textId="77777777" w:rsidR="00432E24" w:rsidRPr="00CB41D1" w:rsidRDefault="00432E24" w:rsidP="00CB41D1">
      <w:pPr>
        <w:spacing w:after="0"/>
      </w:pPr>
      <w:r w:rsidRPr="00CB41D1">
        <w:t>***Must instruct in at least one exercise to address orthopedic restriction and two exercises for motor re-education.</w:t>
      </w:r>
    </w:p>
    <w:p w14:paraId="3C3F835D" w14:textId="77777777" w:rsidR="00432E24" w:rsidRPr="00CB41D1" w:rsidRDefault="00432E24" w:rsidP="00CB41D1">
      <w:pPr>
        <w:spacing w:after="0"/>
      </w:pPr>
    </w:p>
    <w:p w14:paraId="5C2DED17" w14:textId="77777777" w:rsidR="00432E24" w:rsidRPr="00CB41D1" w:rsidRDefault="00432E24" w:rsidP="00CB41D1">
      <w:pPr>
        <w:spacing w:after="0"/>
      </w:pPr>
      <w:r w:rsidRPr="00CB41D1">
        <w:t>Group Members: _____________________________________________________________________________________</w:t>
      </w:r>
    </w:p>
    <w:p w14:paraId="0BCEDBFB" w14:textId="0825517A" w:rsidR="00432E24" w:rsidRPr="00CB41D1" w:rsidRDefault="00432E24" w:rsidP="00CB41D1">
      <w:pPr>
        <w:spacing w:after="0"/>
      </w:pPr>
      <w:r w:rsidRPr="00CB41D1">
        <w:t xml:space="preserve">As a group, students present to their class their evaluation and intervention applied during </w:t>
      </w:r>
      <w:r w:rsidR="004029C6" w:rsidRPr="00CB41D1">
        <w:t>a specified class session</w:t>
      </w:r>
      <w:r w:rsidRPr="00CB41D1">
        <w:t xml:space="preserve">.  </w:t>
      </w:r>
      <w:r w:rsidR="00BA3E05" w:rsidRPr="00CB41D1">
        <w:t xml:space="preserve">They are asked to </w:t>
      </w:r>
      <w:r w:rsidRPr="00CB41D1">
        <w:t xml:space="preserve">ensure that </w:t>
      </w:r>
      <w:r w:rsidR="00BA3E05" w:rsidRPr="00CB41D1">
        <w:t>they</w:t>
      </w:r>
      <w:r w:rsidRPr="00CB41D1">
        <w:t xml:space="preserve"> address all of the areas listed below. Everyone in the group is expected to present at least some portion of the case.</w:t>
      </w:r>
    </w:p>
    <w:p w14:paraId="678C3D87" w14:textId="77777777" w:rsidR="00EE67EE" w:rsidRDefault="00432E24" w:rsidP="0077120E">
      <w:pPr>
        <w:pStyle w:val="ListParagraph"/>
        <w:numPr>
          <w:ilvl w:val="0"/>
          <w:numId w:val="14"/>
        </w:numPr>
        <w:spacing w:after="0"/>
      </w:pPr>
      <w:r w:rsidRPr="0077120E">
        <w:rPr>
          <w:b/>
          <w:i/>
        </w:rPr>
        <w:t>Brief history</w:t>
      </w:r>
      <w:r w:rsidRPr="00CB41D1">
        <w:t>:  onset, recovery of UE since onset, recent or past therapies for the UE and current use of the UE</w:t>
      </w:r>
    </w:p>
    <w:p w14:paraId="21700409" w14:textId="0A215291" w:rsidR="00432E24" w:rsidRPr="00CB41D1" w:rsidRDefault="00432E24" w:rsidP="0077120E">
      <w:pPr>
        <w:pStyle w:val="ListParagraph"/>
        <w:numPr>
          <w:ilvl w:val="0"/>
          <w:numId w:val="14"/>
        </w:numPr>
        <w:spacing w:after="0"/>
      </w:pPr>
      <w:r w:rsidRPr="0077120E">
        <w:rPr>
          <w:b/>
          <w:i/>
        </w:rPr>
        <w:t>Objective Exam</w:t>
      </w:r>
      <w:r w:rsidRPr="00CB41D1">
        <w:t>:</w:t>
      </w:r>
    </w:p>
    <w:p w14:paraId="61579A72" w14:textId="77777777" w:rsidR="00432E24" w:rsidRPr="00CB41D1" w:rsidRDefault="00432E24" w:rsidP="0077120E">
      <w:pPr>
        <w:pStyle w:val="ListParagraph"/>
        <w:numPr>
          <w:ilvl w:val="0"/>
          <w:numId w:val="14"/>
        </w:numPr>
        <w:spacing w:after="0"/>
      </w:pPr>
      <w:r w:rsidRPr="00CB41D1">
        <w:t>Briefly describe any sensory deficits, cognitive or language deficits</w:t>
      </w:r>
    </w:p>
    <w:p w14:paraId="78CCE4B2" w14:textId="4CE7EAFF" w:rsidR="00432E24" w:rsidRPr="00CB41D1" w:rsidRDefault="00432E24" w:rsidP="0077120E">
      <w:pPr>
        <w:pStyle w:val="ListParagraph"/>
        <w:numPr>
          <w:ilvl w:val="0"/>
          <w:numId w:val="14"/>
        </w:numPr>
        <w:spacing w:after="0"/>
      </w:pPr>
      <w:r w:rsidRPr="00CB41D1">
        <w:t xml:space="preserve">Describe your observations during their relaxed and upright sitting posture; were there any changes </w:t>
      </w:r>
      <w:r w:rsidR="00BA3E05" w:rsidRPr="00CB41D1">
        <w:t>in scapular or spinal alignment</w:t>
      </w:r>
      <w:r w:rsidRPr="00CB41D1">
        <w:t>?</w:t>
      </w:r>
    </w:p>
    <w:p w14:paraId="676E8656" w14:textId="77777777" w:rsidR="00432E24" w:rsidRPr="00CB41D1" w:rsidRDefault="00432E24" w:rsidP="0077120E">
      <w:pPr>
        <w:pStyle w:val="ListParagraph"/>
        <w:numPr>
          <w:ilvl w:val="0"/>
          <w:numId w:val="14"/>
        </w:numPr>
        <w:spacing w:after="0"/>
      </w:pPr>
      <w:r w:rsidRPr="00CB41D1">
        <w:t>Subluxation: describe and relate it to postural alignment described in “b”</w:t>
      </w:r>
    </w:p>
    <w:p w14:paraId="317F4638" w14:textId="77777777" w:rsidR="00EE67EE" w:rsidRDefault="00432E24" w:rsidP="0077120E">
      <w:pPr>
        <w:pStyle w:val="ListParagraph"/>
        <w:numPr>
          <w:ilvl w:val="0"/>
          <w:numId w:val="14"/>
        </w:numPr>
        <w:spacing w:after="0"/>
      </w:pPr>
      <w:r w:rsidRPr="00CB41D1">
        <w:t>Describe greatest differences between scapular alignment on the involved vs uninvolved and provide at least one measurement as an example</w:t>
      </w:r>
    </w:p>
    <w:p w14:paraId="0E71D333" w14:textId="64F5E1D5" w:rsidR="00432E24" w:rsidRPr="00EE67EE" w:rsidRDefault="00432E24" w:rsidP="0077120E">
      <w:pPr>
        <w:pStyle w:val="ListParagraph"/>
        <w:numPr>
          <w:ilvl w:val="0"/>
          <w:numId w:val="14"/>
        </w:numPr>
        <w:spacing w:after="0"/>
      </w:pPr>
      <w:r w:rsidRPr="0077120E">
        <w:rPr>
          <w:b/>
          <w:i/>
        </w:rPr>
        <w:t>Movement Analysis</w:t>
      </w:r>
    </w:p>
    <w:p w14:paraId="3FC00EBD" w14:textId="77777777" w:rsidR="00432E24" w:rsidRPr="00CB41D1" w:rsidRDefault="00432E24" w:rsidP="0077120E">
      <w:pPr>
        <w:pStyle w:val="ListParagraph"/>
        <w:numPr>
          <w:ilvl w:val="0"/>
          <w:numId w:val="14"/>
        </w:numPr>
        <w:spacing w:after="0"/>
      </w:pPr>
      <w:r w:rsidRPr="00CB41D1">
        <w:t>Show video of elevation or any volitional motion captured in both sagittal and frontal plane</w:t>
      </w:r>
    </w:p>
    <w:p w14:paraId="46023FE0" w14:textId="77777777" w:rsidR="00432E24" w:rsidRPr="00CB41D1" w:rsidRDefault="00432E24" w:rsidP="0077120E">
      <w:pPr>
        <w:pStyle w:val="ListParagraph"/>
        <w:numPr>
          <w:ilvl w:val="0"/>
          <w:numId w:val="14"/>
        </w:numPr>
        <w:spacing w:after="0"/>
      </w:pPr>
      <w:r w:rsidRPr="00CB41D1">
        <w:t>Discuss initiation, sequence and compensations observed</w:t>
      </w:r>
    </w:p>
    <w:p w14:paraId="5F595EB2" w14:textId="47E592B4" w:rsidR="00432E24" w:rsidRPr="0077120E" w:rsidRDefault="00432E24" w:rsidP="0077120E">
      <w:pPr>
        <w:pStyle w:val="ListParagraph"/>
        <w:numPr>
          <w:ilvl w:val="0"/>
          <w:numId w:val="14"/>
        </w:numPr>
        <w:spacing w:after="0"/>
        <w:rPr>
          <w:b/>
          <w:i/>
        </w:rPr>
      </w:pPr>
      <w:r w:rsidRPr="0077120E">
        <w:rPr>
          <w:b/>
          <w:i/>
        </w:rPr>
        <w:t>Scapulohumeral rhythm</w:t>
      </w:r>
    </w:p>
    <w:p w14:paraId="0292C934" w14:textId="77777777" w:rsidR="00432E24" w:rsidRPr="00CB41D1" w:rsidRDefault="00432E24" w:rsidP="0077120E">
      <w:pPr>
        <w:pStyle w:val="ListParagraph"/>
        <w:numPr>
          <w:ilvl w:val="1"/>
          <w:numId w:val="14"/>
        </w:numPr>
        <w:spacing w:after="0"/>
      </w:pPr>
      <w:r w:rsidRPr="00CB41D1">
        <w:t>Describe scapulohumeral rhythm observed during both passive and active movement</w:t>
      </w:r>
    </w:p>
    <w:p w14:paraId="543D9101" w14:textId="417CFD23" w:rsidR="00432E24" w:rsidRPr="00CB41D1" w:rsidRDefault="00BA3E05" w:rsidP="0077120E">
      <w:pPr>
        <w:pStyle w:val="ListParagraph"/>
        <w:numPr>
          <w:ilvl w:val="1"/>
          <w:numId w:val="14"/>
        </w:numPr>
        <w:spacing w:after="0"/>
      </w:pPr>
      <w:r w:rsidRPr="00CB41D1">
        <w:t>Were there differences? Why</w:t>
      </w:r>
      <w:r w:rsidR="00432E24" w:rsidRPr="00CB41D1">
        <w:t>?</w:t>
      </w:r>
    </w:p>
    <w:p w14:paraId="58F0A749" w14:textId="4D39D390" w:rsidR="00432E24" w:rsidRPr="0077120E" w:rsidRDefault="00432E24" w:rsidP="0077120E">
      <w:pPr>
        <w:pStyle w:val="ListParagraph"/>
        <w:numPr>
          <w:ilvl w:val="0"/>
          <w:numId w:val="14"/>
        </w:numPr>
        <w:spacing w:after="0"/>
        <w:rPr>
          <w:b/>
          <w:i/>
        </w:rPr>
      </w:pPr>
      <w:r w:rsidRPr="0077120E">
        <w:rPr>
          <w:b/>
          <w:i/>
        </w:rPr>
        <w:t>Motor Control</w:t>
      </w:r>
    </w:p>
    <w:p w14:paraId="234E76C9" w14:textId="77777777" w:rsidR="00432E24" w:rsidRPr="00CB41D1" w:rsidRDefault="00432E24" w:rsidP="0077120E">
      <w:pPr>
        <w:pStyle w:val="ListParagraph"/>
        <w:numPr>
          <w:ilvl w:val="1"/>
          <w:numId w:val="14"/>
        </w:numPr>
        <w:spacing w:after="0"/>
      </w:pPr>
      <w:r w:rsidRPr="00CB41D1">
        <w:t>Present findings of either selective motor control assessment or FM-UE</w:t>
      </w:r>
    </w:p>
    <w:p w14:paraId="142FB9A4" w14:textId="67E84F33" w:rsidR="00432E24" w:rsidRPr="00CB41D1" w:rsidRDefault="00432E24" w:rsidP="0077120E">
      <w:pPr>
        <w:pStyle w:val="ListParagraph"/>
        <w:numPr>
          <w:ilvl w:val="1"/>
          <w:numId w:val="14"/>
        </w:numPr>
        <w:spacing w:after="0"/>
      </w:pPr>
      <w:r w:rsidRPr="00CB41D1">
        <w:t>Comment on prognosis for recovery of UE function based on your findings and any other factors you consider relevant</w:t>
      </w:r>
    </w:p>
    <w:p w14:paraId="05F17A09" w14:textId="3E7622CA" w:rsidR="00432E24" w:rsidRPr="0077120E" w:rsidRDefault="00432E24" w:rsidP="0077120E">
      <w:pPr>
        <w:pStyle w:val="ListParagraph"/>
        <w:numPr>
          <w:ilvl w:val="0"/>
          <w:numId w:val="14"/>
        </w:numPr>
        <w:spacing w:after="0"/>
        <w:rPr>
          <w:b/>
          <w:i/>
        </w:rPr>
      </w:pPr>
      <w:r w:rsidRPr="0077120E">
        <w:rPr>
          <w:b/>
          <w:i/>
        </w:rPr>
        <w:t>PROM Restrictions</w:t>
      </w:r>
    </w:p>
    <w:p w14:paraId="1BE35A41" w14:textId="77777777" w:rsidR="00432E24" w:rsidRPr="00CB41D1" w:rsidRDefault="00432E24" w:rsidP="0077120E">
      <w:pPr>
        <w:pStyle w:val="ListParagraph"/>
        <w:numPr>
          <w:ilvl w:val="1"/>
          <w:numId w:val="14"/>
        </w:numPr>
        <w:spacing w:after="0"/>
      </w:pPr>
      <w:r w:rsidRPr="00CB41D1">
        <w:t>Scapular mobility</w:t>
      </w:r>
    </w:p>
    <w:p w14:paraId="7C0A1ED1" w14:textId="77777777" w:rsidR="00432E24" w:rsidRPr="00CB41D1" w:rsidRDefault="00432E24" w:rsidP="0077120E">
      <w:pPr>
        <w:pStyle w:val="ListParagraph"/>
        <w:numPr>
          <w:ilvl w:val="1"/>
          <w:numId w:val="14"/>
        </w:numPr>
        <w:spacing w:after="0"/>
      </w:pPr>
      <w:r w:rsidRPr="00CB41D1">
        <w:t>Glenohumeral</w:t>
      </w:r>
    </w:p>
    <w:p w14:paraId="2B4D2267" w14:textId="5521734D" w:rsidR="00432E24" w:rsidRPr="0077120E" w:rsidRDefault="00432E24" w:rsidP="0077120E">
      <w:pPr>
        <w:pStyle w:val="ListParagraph"/>
        <w:numPr>
          <w:ilvl w:val="0"/>
          <w:numId w:val="14"/>
        </w:numPr>
        <w:spacing w:after="0"/>
        <w:rPr>
          <w:b/>
          <w:i/>
        </w:rPr>
      </w:pPr>
      <w:r w:rsidRPr="0077120E">
        <w:rPr>
          <w:b/>
          <w:i/>
        </w:rPr>
        <w:t>Soft tissue restrictions</w:t>
      </w:r>
    </w:p>
    <w:p w14:paraId="492D813D" w14:textId="7F513B98" w:rsidR="00432E24" w:rsidRPr="00CB41D1" w:rsidRDefault="00432E24" w:rsidP="0077120E">
      <w:pPr>
        <w:pStyle w:val="ListParagraph"/>
        <w:numPr>
          <w:ilvl w:val="0"/>
          <w:numId w:val="14"/>
        </w:numPr>
        <w:spacing w:after="0"/>
      </w:pPr>
      <w:r w:rsidRPr="0077120E">
        <w:rPr>
          <w:b/>
          <w:i/>
        </w:rPr>
        <w:t>Interventions</w:t>
      </w:r>
      <w:r w:rsidRPr="00CB41D1">
        <w:t xml:space="preserve"> applied and outcomes</w:t>
      </w:r>
    </w:p>
    <w:p w14:paraId="71C3E75C" w14:textId="6A682243" w:rsidR="00432E24" w:rsidRPr="00CB41D1" w:rsidRDefault="00432E24" w:rsidP="0077120E">
      <w:pPr>
        <w:pStyle w:val="ListParagraph"/>
        <w:numPr>
          <w:ilvl w:val="0"/>
          <w:numId w:val="14"/>
        </w:numPr>
        <w:spacing w:after="0"/>
      </w:pPr>
      <w:r w:rsidRPr="00CB41D1">
        <w:t xml:space="preserve">Briefly describe or demonstrate </w:t>
      </w:r>
      <w:r w:rsidRPr="0077120E">
        <w:rPr>
          <w:b/>
          <w:i/>
        </w:rPr>
        <w:t>Home Program</w:t>
      </w:r>
    </w:p>
    <w:p w14:paraId="038FAB56" w14:textId="37F761D8" w:rsidR="00432E24" w:rsidRPr="0077120E" w:rsidRDefault="00432E24" w:rsidP="0077120E">
      <w:pPr>
        <w:pStyle w:val="ListParagraph"/>
        <w:numPr>
          <w:ilvl w:val="0"/>
          <w:numId w:val="14"/>
        </w:numPr>
        <w:spacing w:after="0"/>
        <w:rPr>
          <w:b/>
          <w:i/>
        </w:rPr>
      </w:pPr>
      <w:r w:rsidRPr="0077120E">
        <w:rPr>
          <w:b/>
          <w:i/>
        </w:rPr>
        <w:t>Comment on your experience</w:t>
      </w:r>
    </w:p>
    <w:p w14:paraId="39ACBFE9" w14:textId="73080CF1" w:rsidR="00432E24" w:rsidRPr="00CB41D1" w:rsidRDefault="00432E24" w:rsidP="0077120E">
      <w:pPr>
        <w:pStyle w:val="ListParagraph"/>
        <w:numPr>
          <w:ilvl w:val="1"/>
          <w:numId w:val="14"/>
        </w:numPr>
        <w:spacing w:after="0"/>
      </w:pPr>
      <w:r w:rsidRPr="00CB41D1">
        <w:t>Was this easier or more difficult than you anticipated?</w:t>
      </w:r>
    </w:p>
    <w:p w14:paraId="334B13EE" w14:textId="16E5629A" w:rsidR="00432E24" w:rsidRPr="00CB41D1" w:rsidRDefault="00432E24" w:rsidP="0077120E">
      <w:pPr>
        <w:pStyle w:val="ListParagraph"/>
        <w:numPr>
          <w:ilvl w:val="1"/>
          <w:numId w:val="14"/>
        </w:numPr>
        <w:spacing w:after="0"/>
      </w:pPr>
      <w:r w:rsidRPr="00CB41D1">
        <w:t>What was the most difficult assessment to perform?</w:t>
      </w:r>
    </w:p>
    <w:p w14:paraId="62485379" w14:textId="296A1510" w:rsidR="00432E24" w:rsidRDefault="004029C6" w:rsidP="0077120E">
      <w:pPr>
        <w:pStyle w:val="ListParagraph"/>
        <w:numPr>
          <w:ilvl w:val="1"/>
          <w:numId w:val="14"/>
        </w:numPr>
        <w:spacing w:after="0"/>
      </w:pPr>
      <w:r w:rsidRPr="00CB41D1">
        <w:t>If a patient with an impaired arm due to stroke arrived at</w:t>
      </w:r>
      <w:r w:rsidR="00432E24" w:rsidRPr="00CB41D1">
        <w:t xml:space="preserve"> the ortho</w:t>
      </w:r>
      <w:r w:rsidR="0077120E">
        <w:t>pedic</w:t>
      </w:r>
      <w:r w:rsidR="00432E24" w:rsidRPr="00CB41D1">
        <w:t xml:space="preserve"> clinic you’re working in would you treat him/her or refer out to neurologic clinic?</w:t>
      </w:r>
    </w:p>
    <w:p w14:paraId="3CF9681A" w14:textId="77777777" w:rsidR="00CB41D1" w:rsidRPr="00CB41D1" w:rsidRDefault="00CB41D1" w:rsidP="00CB41D1">
      <w:pPr>
        <w:spacing w:after="0"/>
        <w:ind w:left="1440"/>
        <w:contextualSpacing/>
      </w:pPr>
    </w:p>
    <w:p w14:paraId="37416A3C" w14:textId="18959171" w:rsidR="00CB41D1" w:rsidRPr="00CB41D1" w:rsidRDefault="00CB41D1" w:rsidP="00CB41D1">
      <w:pPr>
        <w:spacing w:after="0"/>
        <w:rPr>
          <w:rFonts w:cs="Arial"/>
        </w:rPr>
      </w:pPr>
      <w:r w:rsidRPr="00CB41D1">
        <w:rPr>
          <w:rFonts w:cs="Arial"/>
          <w:u w:val="single"/>
        </w:rPr>
        <w:t>Time for student to complete the activity</w:t>
      </w:r>
      <w:r w:rsidRPr="00CB41D1">
        <w:rPr>
          <w:rFonts w:cs="Arial"/>
        </w:rPr>
        <w:t>: 1 2-hour class time for patient assessment and treatment; 1 2-hour class time for presentations</w:t>
      </w:r>
    </w:p>
    <w:p w14:paraId="639543C1" w14:textId="77777777" w:rsidR="00CB41D1" w:rsidRPr="00CB41D1" w:rsidRDefault="00CB41D1" w:rsidP="00CB41D1">
      <w:pPr>
        <w:pStyle w:val="ListParagraph"/>
        <w:spacing w:after="0"/>
        <w:ind w:left="360"/>
        <w:rPr>
          <w:rFonts w:cs="Arial"/>
        </w:rPr>
      </w:pPr>
    </w:p>
    <w:p w14:paraId="705539A6" w14:textId="02120405" w:rsidR="00CB41D1" w:rsidRPr="00CB41D1" w:rsidRDefault="00CB41D1" w:rsidP="00CB41D1">
      <w:pPr>
        <w:spacing w:after="0"/>
        <w:rPr>
          <w:rFonts w:cs="Arial"/>
        </w:rPr>
      </w:pPr>
      <w:r w:rsidRPr="00CB41D1">
        <w:rPr>
          <w:rFonts w:cs="Arial"/>
          <w:u w:val="single"/>
        </w:rPr>
        <w:t>Readings/other preparatory materials</w:t>
      </w:r>
      <w:r w:rsidRPr="00CB41D1">
        <w:rPr>
          <w:rFonts w:cs="Arial"/>
        </w:rPr>
        <w:t xml:space="preserve">: </w:t>
      </w:r>
    </w:p>
    <w:p w14:paraId="10917CC9" w14:textId="77777777" w:rsidR="00CB41D1" w:rsidRPr="00CB41D1" w:rsidRDefault="00CB41D1" w:rsidP="00CB41D1">
      <w:pPr>
        <w:pStyle w:val="ListParagraph"/>
        <w:numPr>
          <w:ilvl w:val="0"/>
          <w:numId w:val="12"/>
        </w:numPr>
        <w:spacing w:after="0"/>
        <w:rPr>
          <w:rFonts w:cs="Arial"/>
        </w:rPr>
      </w:pPr>
      <w:r w:rsidRPr="00CB41D1">
        <w:rPr>
          <w:rFonts w:cs="Arial"/>
        </w:rPr>
        <w:t xml:space="preserve">Hardwick, D.D., Lang, C.E. Scapular and Humeral Movement Patterns of People with Stroke during Range-of-Motion Exercises. </w:t>
      </w:r>
      <w:r w:rsidRPr="00CB41D1">
        <w:rPr>
          <w:rFonts w:cs="Arial"/>
          <w:i/>
        </w:rPr>
        <w:t>JNPT</w:t>
      </w:r>
      <w:r w:rsidRPr="00CB41D1">
        <w:rPr>
          <w:rFonts w:cs="Arial"/>
        </w:rPr>
        <w:t xml:space="preserve"> 2011;35:18-25</w:t>
      </w:r>
    </w:p>
    <w:p w14:paraId="386CD8A7" w14:textId="77777777" w:rsidR="00CB41D1" w:rsidRPr="00CB41D1" w:rsidRDefault="00CB41D1" w:rsidP="00CB41D1">
      <w:pPr>
        <w:pStyle w:val="ListParagraph"/>
        <w:numPr>
          <w:ilvl w:val="0"/>
          <w:numId w:val="12"/>
        </w:numPr>
        <w:spacing w:after="0"/>
        <w:rPr>
          <w:rFonts w:cs="Arial"/>
        </w:rPr>
      </w:pPr>
      <w:r w:rsidRPr="00CB41D1">
        <w:rPr>
          <w:rFonts w:cs="Arial"/>
        </w:rPr>
        <w:t xml:space="preserve">Peat, M. Functional Anatomy of the Shoulder Complex. </w:t>
      </w:r>
      <w:r w:rsidRPr="00CB41D1">
        <w:rPr>
          <w:rFonts w:cs="Arial"/>
          <w:i/>
        </w:rPr>
        <w:t>PTJ</w:t>
      </w:r>
      <w:r w:rsidRPr="00CB41D1">
        <w:rPr>
          <w:rFonts w:cs="Arial"/>
        </w:rPr>
        <w:t xml:space="preserve"> 1986;66:1855-1865.</w:t>
      </w:r>
    </w:p>
    <w:p w14:paraId="42C049E5" w14:textId="77777777" w:rsidR="00CB41D1" w:rsidRPr="00CB41D1" w:rsidRDefault="00CB41D1" w:rsidP="00CB41D1">
      <w:pPr>
        <w:pStyle w:val="ListParagraph"/>
        <w:numPr>
          <w:ilvl w:val="0"/>
          <w:numId w:val="12"/>
        </w:numPr>
        <w:spacing w:after="0"/>
        <w:rPr>
          <w:rFonts w:cs="Arial"/>
        </w:rPr>
      </w:pPr>
      <w:r w:rsidRPr="00CB41D1">
        <w:rPr>
          <w:rFonts w:cs="Arial"/>
        </w:rPr>
        <w:t>Review of orthopedic special tests of the shoulder</w:t>
      </w:r>
    </w:p>
    <w:p w14:paraId="65DFBE1D" w14:textId="77777777" w:rsidR="00CB41D1" w:rsidRPr="00CB41D1" w:rsidRDefault="00CB41D1" w:rsidP="00CB41D1">
      <w:pPr>
        <w:pStyle w:val="ListParagraph"/>
        <w:spacing w:after="0"/>
        <w:ind w:left="360"/>
        <w:rPr>
          <w:rFonts w:cs="Arial"/>
        </w:rPr>
      </w:pPr>
    </w:p>
    <w:p w14:paraId="538D5C44" w14:textId="228BDE1A" w:rsidR="00CB41D1" w:rsidRPr="00CB41D1" w:rsidRDefault="00CB41D1" w:rsidP="00CB41D1">
      <w:pPr>
        <w:spacing w:after="0"/>
        <w:rPr>
          <w:rFonts w:cs="Arial"/>
        </w:rPr>
      </w:pPr>
      <w:r w:rsidRPr="00CB41D1">
        <w:rPr>
          <w:rFonts w:cs="Arial"/>
          <w:u w:val="single"/>
        </w:rPr>
        <w:t>Learning Objectives</w:t>
      </w:r>
      <w:r w:rsidRPr="00CB41D1">
        <w:rPr>
          <w:rFonts w:cs="Arial"/>
        </w:rPr>
        <w:t>:</w:t>
      </w:r>
    </w:p>
    <w:p w14:paraId="71196E99" w14:textId="77777777" w:rsidR="00CB41D1" w:rsidRPr="00CB41D1" w:rsidRDefault="00CB41D1" w:rsidP="00CB41D1">
      <w:pPr>
        <w:pStyle w:val="ListParagraph"/>
        <w:numPr>
          <w:ilvl w:val="0"/>
          <w:numId w:val="11"/>
        </w:numPr>
        <w:spacing w:after="0"/>
        <w:rPr>
          <w:rFonts w:cs="Arial"/>
        </w:rPr>
      </w:pPr>
      <w:r w:rsidRPr="00CB41D1">
        <w:rPr>
          <w:rFonts w:cs="Arial"/>
        </w:rPr>
        <w:t>Perform assessment of the shoulder following a stroke, identifying orthopedic impairments and movement dysfunction.</w:t>
      </w:r>
    </w:p>
    <w:p w14:paraId="77B4D1E0" w14:textId="77777777" w:rsidR="00CB41D1" w:rsidRPr="00CB41D1" w:rsidRDefault="00CB41D1" w:rsidP="00CB41D1">
      <w:pPr>
        <w:pStyle w:val="ListParagraph"/>
        <w:numPr>
          <w:ilvl w:val="0"/>
          <w:numId w:val="11"/>
        </w:numPr>
        <w:spacing w:after="0"/>
        <w:rPr>
          <w:rFonts w:cs="Arial"/>
        </w:rPr>
      </w:pPr>
      <w:r w:rsidRPr="00CB41D1">
        <w:rPr>
          <w:rFonts w:cs="Arial"/>
        </w:rPr>
        <w:t>Develop an intervention plan to address orthopedic impairments and functional limitations related to shoulder.</w:t>
      </w:r>
    </w:p>
    <w:p w14:paraId="6EE46699" w14:textId="77777777" w:rsidR="00CB41D1" w:rsidRPr="00CB41D1" w:rsidRDefault="00CB41D1" w:rsidP="00CB41D1">
      <w:pPr>
        <w:pStyle w:val="ListParagraph"/>
        <w:numPr>
          <w:ilvl w:val="0"/>
          <w:numId w:val="11"/>
        </w:numPr>
        <w:spacing w:after="0"/>
        <w:rPr>
          <w:rFonts w:cs="Arial"/>
        </w:rPr>
      </w:pPr>
      <w:r w:rsidRPr="00CB41D1">
        <w:rPr>
          <w:rFonts w:cs="Arial"/>
        </w:rPr>
        <w:t>Implement an intervention plan to address orthopedic impairments and functional limitations related to shoulder.</w:t>
      </w:r>
    </w:p>
    <w:p w14:paraId="4B40EEE5" w14:textId="77777777" w:rsidR="00CB41D1" w:rsidRPr="00CB41D1" w:rsidRDefault="00CB41D1" w:rsidP="00CB41D1">
      <w:pPr>
        <w:pStyle w:val="ListParagraph"/>
        <w:numPr>
          <w:ilvl w:val="0"/>
          <w:numId w:val="11"/>
        </w:numPr>
        <w:spacing w:after="0"/>
        <w:rPr>
          <w:rFonts w:cs="Arial"/>
        </w:rPr>
      </w:pPr>
      <w:r w:rsidRPr="00CB41D1">
        <w:rPr>
          <w:rFonts w:cs="Arial"/>
        </w:rPr>
        <w:t>Communicate findings of examination and intervention with classmates in a powerpoint presentation.</w:t>
      </w:r>
    </w:p>
    <w:p w14:paraId="2878B471" w14:textId="77777777" w:rsidR="00432E24" w:rsidRPr="00CB41D1" w:rsidRDefault="00432E24" w:rsidP="00CB41D1">
      <w:pPr>
        <w:spacing w:after="0"/>
        <w:rPr>
          <w:rFonts w:cs="Arial"/>
        </w:rPr>
      </w:pPr>
    </w:p>
    <w:p w14:paraId="057E1A1B" w14:textId="3F7F8CC8" w:rsidR="0051682E" w:rsidRPr="00CB41D1" w:rsidRDefault="0051682E" w:rsidP="00CB41D1">
      <w:pPr>
        <w:spacing w:after="0"/>
        <w:rPr>
          <w:rFonts w:cs="Arial"/>
        </w:rPr>
      </w:pPr>
      <w:r w:rsidRPr="00CB41D1">
        <w:rPr>
          <w:rFonts w:cs="Arial"/>
          <w:u w:val="single"/>
        </w:rPr>
        <w:t>Methods of evaluation of student learning</w:t>
      </w:r>
      <w:r w:rsidR="000B0734" w:rsidRPr="00CB41D1">
        <w:rPr>
          <w:rFonts w:cs="Arial"/>
        </w:rPr>
        <w:t xml:space="preserve">: </w:t>
      </w:r>
    </w:p>
    <w:tbl>
      <w:tblPr>
        <w:tblStyle w:val="TableGrid"/>
        <w:tblW w:w="9355" w:type="dxa"/>
        <w:tblLook w:val="04A0" w:firstRow="1" w:lastRow="0" w:firstColumn="1" w:lastColumn="0" w:noHBand="0" w:noVBand="1"/>
      </w:tblPr>
      <w:tblGrid>
        <w:gridCol w:w="4135"/>
        <w:gridCol w:w="1005"/>
        <w:gridCol w:w="975"/>
        <w:gridCol w:w="3240"/>
      </w:tblGrid>
      <w:tr w:rsidR="00052D2D" w:rsidRPr="00CB41D1" w14:paraId="2EF10161" w14:textId="77777777" w:rsidTr="0077120E">
        <w:tc>
          <w:tcPr>
            <w:tcW w:w="4135" w:type="dxa"/>
          </w:tcPr>
          <w:p w14:paraId="4F2D8EB3" w14:textId="77777777" w:rsidR="00052D2D" w:rsidRPr="00CB41D1" w:rsidRDefault="00052D2D" w:rsidP="00CB41D1">
            <w:pPr>
              <w:spacing w:after="0"/>
            </w:pPr>
            <w:r w:rsidRPr="00CB41D1">
              <w:t>Criteria</w:t>
            </w:r>
          </w:p>
        </w:tc>
        <w:tc>
          <w:tcPr>
            <w:tcW w:w="1005" w:type="dxa"/>
          </w:tcPr>
          <w:p w14:paraId="21C84617" w14:textId="77777777" w:rsidR="00052D2D" w:rsidRPr="00CB41D1" w:rsidRDefault="00052D2D" w:rsidP="00CB41D1">
            <w:pPr>
              <w:spacing w:after="0"/>
            </w:pPr>
            <w:r w:rsidRPr="00CB41D1">
              <w:t>Points possible</w:t>
            </w:r>
          </w:p>
          <w:p w14:paraId="1B35AAC3" w14:textId="77777777" w:rsidR="00052D2D" w:rsidRPr="00CB41D1" w:rsidRDefault="00052D2D" w:rsidP="00CB41D1">
            <w:pPr>
              <w:spacing w:after="0"/>
            </w:pPr>
          </w:p>
        </w:tc>
        <w:tc>
          <w:tcPr>
            <w:tcW w:w="975" w:type="dxa"/>
          </w:tcPr>
          <w:p w14:paraId="74E4BC79" w14:textId="77777777" w:rsidR="00052D2D" w:rsidRPr="00CB41D1" w:rsidRDefault="00052D2D" w:rsidP="00CB41D1">
            <w:pPr>
              <w:spacing w:after="0"/>
            </w:pPr>
            <w:r w:rsidRPr="00CB41D1">
              <w:t>Points earned</w:t>
            </w:r>
          </w:p>
          <w:p w14:paraId="061F72A9" w14:textId="77777777" w:rsidR="00052D2D" w:rsidRPr="00CB41D1" w:rsidRDefault="00052D2D" w:rsidP="00CB41D1">
            <w:pPr>
              <w:spacing w:after="0"/>
            </w:pPr>
          </w:p>
        </w:tc>
        <w:tc>
          <w:tcPr>
            <w:tcW w:w="3240" w:type="dxa"/>
          </w:tcPr>
          <w:p w14:paraId="7F7E64E1" w14:textId="77777777" w:rsidR="00052D2D" w:rsidRPr="00CB41D1" w:rsidRDefault="00052D2D" w:rsidP="00CB41D1">
            <w:pPr>
              <w:spacing w:after="0"/>
            </w:pPr>
            <w:r w:rsidRPr="00CB41D1">
              <w:t>Comments</w:t>
            </w:r>
          </w:p>
        </w:tc>
      </w:tr>
      <w:tr w:rsidR="00052D2D" w:rsidRPr="00CB41D1" w14:paraId="07F44742" w14:textId="77777777" w:rsidTr="00052D2D">
        <w:tc>
          <w:tcPr>
            <w:tcW w:w="9355" w:type="dxa"/>
            <w:gridSpan w:val="4"/>
            <w:shd w:val="clear" w:color="auto" w:fill="E7E6E6" w:themeFill="background2"/>
          </w:tcPr>
          <w:p w14:paraId="6ECEA09B" w14:textId="77777777" w:rsidR="00052D2D" w:rsidRPr="00CB41D1" w:rsidRDefault="00052D2D" w:rsidP="00CB41D1">
            <w:pPr>
              <w:spacing w:after="0"/>
            </w:pPr>
            <w:r w:rsidRPr="00CB41D1">
              <w:t>SUBJECTIVE  (5 points)</w:t>
            </w:r>
          </w:p>
        </w:tc>
      </w:tr>
      <w:tr w:rsidR="00052D2D" w:rsidRPr="00CB41D1" w14:paraId="53AE7810" w14:textId="77777777" w:rsidTr="0077120E">
        <w:trPr>
          <w:trHeight w:val="483"/>
        </w:trPr>
        <w:tc>
          <w:tcPr>
            <w:tcW w:w="4135" w:type="dxa"/>
          </w:tcPr>
          <w:p w14:paraId="415E66A6" w14:textId="77777777" w:rsidR="00052D2D" w:rsidRPr="00CB41D1" w:rsidRDefault="00052D2D" w:rsidP="00CB41D1">
            <w:pPr>
              <w:spacing w:after="0"/>
            </w:pPr>
            <w:r w:rsidRPr="00CB41D1">
              <w:t>Brief history of neurologic event</w:t>
            </w:r>
          </w:p>
        </w:tc>
        <w:tc>
          <w:tcPr>
            <w:tcW w:w="1005" w:type="dxa"/>
          </w:tcPr>
          <w:p w14:paraId="5D94C692" w14:textId="77777777" w:rsidR="00052D2D" w:rsidRPr="00CB41D1" w:rsidRDefault="00052D2D" w:rsidP="00CB41D1">
            <w:pPr>
              <w:spacing w:after="0"/>
            </w:pPr>
            <w:r w:rsidRPr="00CB41D1">
              <w:t>1</w:t>
            </w:r>
          </w:p>
        </w:tc>
        <w:tc>
          <w:tcPr>
            <w:tcW w:w="975" w:type="dxa"/>
            <w:vMerge w:val="restart"/>
          </w:tcPr>
          <w:p w14:paraId="2F92A7D5" w14:textId="77777777" w:rsidR="00052D2D" w:rsidRPr="00CB41D1" w:rsidRDefault="00052D2D" w:rsidP="00CB41D1">
            <w:pPr>
              <w:spacing w:after="0"/>
            </w:pPr>
          </w:p>
        </w:tc>
        <w:tc>
          <w:tcPr>
            <w:tcW w:w="3240" w:type="dxa"/>
            <w:vMerge w:val="restart"/>
          </w:tcPr>
          <w:p w14:paraId="283D5339" w14:textId="77777777" w:rsidR="00052D2D" w:rsidRPr="00CB41D1" w:rsidRDefault="00052D2D" w:rsidP="00CB41D1">
            <w:pPr>
              <w:spacing w:after="0"/>
            </w:pPr>
          </w:p>
        </w:tc>
      </w:tr>
      <w:tr w:rsidR="00052D2D" w:rsidRPr="00CB41D1" w14:paraId="61BA01F0" w14:textId="77777777" w:rsidTr="0077120E">
        <w:trPr>
          <w:trHeight w:val="483"/>
        </w:trPr>
        <w:tc>
          <w:tcPr>
            <w:tcW w:w="4135" w:type="dxa"/>
          </w:tcPr>
          <w:p w14:paraId="6740ED27" w14:textId="77777777" w:rsidR="00052D2D" w:rsidRPr="00CB41D1" w:rsidRDefault="00052D2D" w:rsidP="00CB41D1">
            <w:pPr>
              <w:spacing w:after="0"/>
            </w:pPr>
            <w:r w:rsidRPr="00CB41D1">
              <w:t>Course of recovery of UE since onset</w:t>
            </w:r>
          </w:p>
        </w:tc>
        <w:tc>
          <w:tcPr>
            <w:tcW w:w="1005" w:type="dxa"/>
          </w:tcPr>
          <w:p w14:paraId="40D6EE39" w14:textId="77777777" w:rsidR="00052D2D" w:rsidRPr="00CB41D1" w:rsidRDefault="00052D2D" w:rsidP="00CB41D1">
            <w:pPr>
              <w:spacing w:after="0"/>
            </w:pPr>
            <w:r w:rsidRPr="00CB41D1">
              <w:t>1</w:t>
            </w:r>
          </w:p>
        </w:tc>
        <w:tc>
          <w:tcPr>
            <w:tcW w:w="975" w:type="dxa"/>
            <w:vMerge/>
          </w:tcPr>
          <w:p w14:paraId="107DE09E" w14:textId="77777777" w:rsidR="00052D2D" w:rsidRPr="00CB41D1" w:rsidRDefault="00052D2D" w:rsidP="00CB41D1">
            <w:pPr>
              <w:spacing w:after="0"/>
            </w:pPr>
          </w:p>
        </w:tc>
        <w:tc>
          <w:tcPr>
            <w:tcW w:w="3240" w:type="dxa"/>
            <w:vMerge/>
          </w:tcPr>
          <w:p w14:paraId="481ED40E" w14:textId="77777777" w:rsidR="00052D2D" w:rsidRPr="00CB41D1" w:rsidRDefault="00052D2D" w:rsidP="00CB41D1">
            <w:pPr>
              <w:spacing w:after="0"/>
            </w:pPr>
          </w:p>
        </w:tc>
      </w:tr>
      <w:tr w:rsidR="00052D2D" w:rsidRPr="00CB41D1" w14:paraId="7CAA05A8" w14:textId="77777777" w:rsidTr="0077120E">
        <w:trPr>
          <w:trHeight w:val="483"/>
        </w:trPr>
        <w:tc>
          <w:tcPr>
            <w:tcW w:w="4135" w:type="dxa"/>
          </w:tcPr>
          <w:p w14:paraId="37E940C2" w14:textId="77777777" w:rsidR="00052D2D" w:rsidRPr="00CB41D1" w:rsidRDefault="00052D2D" w:rsidP="00CB41D1">
            <w:pPr>
              <w:spacing w:after="0"/>
            </w:pPr>
            <w:r w:rsidRPr="00CB41D1">
              <w:t>Past and current PT or OT for UE</w:t>
            </w:r>
          </w:p>
        </w:tc>
        <w:tc>
          <w:tcPr>
            <w:tcW w:w="1005" w:type="dxa"/>
          </w:tcPr>
          <w:p w14:paraId="0A6633E3" w14:textId="77777777" w:rsidR="00052D2D" w:rsidRPr="00CB41D1" w:rsidRDefault="00052D2D" w:rsidP="00CB41D1">
            <w:pPr>
              <w:spacing w:after="0"/>
            </w:pPr>
            <w:r w:rsidRPr="00CB41D1">
              <w:t>1</w:t>
            </w:r>
          </w:p>
        </w:tc>
        <w:tc>
          <w:tcPr>
            <w:tcW w:w="975" w:type="dxa"/>
            <w:vMerge/>
          </w:tcPr>
          <w:p w14:paraId="0DE1440A" w14:textId="77777777" w:rsidR="00052D2D" w:rsidRPr="00CB41D1" w:rsidRDefault="00052D2D" w:rsidP="00CB41D1">
            <w:pPr>
              <w:spacing w:after="0"/>
            </w:pPr>
          </w:p>
        </w:tc>
        <w:tc>
          <w:tcPr>
            <w:tcW w:w="3240" w:type="dxa"/>
            <w:vMerge/>
          </w:tcPr>
          <w:p w14:paraId="15FBEC6E" w14:textId="77777777" w:rsidR="00052D2D" w:rsidRPr="00CB41D1" w:rsidRDefault="00052D2D" w:rsidP="00CB41D1">
            <w:pPr>
              <w:spacing w:after="0"/>
            </w:pPr>
          </w:p>
        </w:tc>
      </w:tr>
      <w:tr w:rsidR="00052D2D" w:rsidRPr="00CB41D1" w14:paraId="0180A4F3" w14:textId="77777777" w:rsidTr="0077120E">
        <w:trPr>
          <w:trHeight w:val="483"/>
        </w:trPr>
        <w:tc>
          <w:tcPr>
            <w:tcW w:w="4135" w:type="dxa"/>
          </w:tcPr>
          <w:p w14:paraId="21A80C19" w14:textId="77777777" w:rsidR="00052D2D" w:rsidRPr="00CB41D1" w:rsidRDefault="00052D2D" w:rsidP="00CB41D1">
            <w:pPr>
              <w:spacing w:after="0"/>
            </w:pPr>
            <w:r w:rsidRPr="00CB41D1">
              <w:t>Relevant PMH</w:t>
            </w:r>
          </w:p>
        </w:tc>
        <w:tc>
          <w:tcPr>
            <w:tcW w:w="1005" w:type="dxa"/>
          </w:tcPr>
          <w:p w14:paraId="46E4DD8B" w14:textId="77777777" w:rsidR="00052D2D" w:rsidRPr="00CB41D1" w:rsidRDefault="00052D2D" w:rsidP="00CB41D1">
            <w:pPr>
              <w:spacing w:after="0"/>
            </w:pPr>
            <w:r w:rsidRPr="00CB41D1">
              <w:t>1</w:t>
            </w:r>
          </w:p>
        </w:tc>
        <w:tc>
          <w:tcPr>
            <w:tcW w:w="975" w:type="dxa"/>
            <w:vMerge/>
          </w:tcPr>
          <w:p w14:paraId="5513FBC1" w14:textId="77777777" w:rsidR="00052D2D" w:rsidRPr="00CB41D1" w:rsidRDefault="00052D2D" w:rsidP="00CB41D1">
            <w:pPr>
              <w:spacing w:after="0"/>
            </w:pPr>
          </w:p>
        </w:tc>
        <w:tc>
          <w:tcPr>
            <w:tcW w:w="3240" w:type="dxa"/>
            <w:vMerge/>
          </w:tcPr>
          <w:p w14:paraId="7AAE0848" w14:textId="77777777" w:rsidR="00052D2D" w:rsidRPr="00CB41D1" w:rsidRDefault="00052D2D" w:rsidP="00CB41D1">
            <w:pPr>
              <w:spacing w:after="0"/>
            </w:pPr>
          </w:p>
        </w:tc>
      </w:tr>
      <w:tr w:rsidR="00052D2D" w:rsidRPr="00CB41D1" w14:paraId="23992546" w14:textId="77777777" w:rsidTr="0077120E">
        <w:trPr>
          <w:trHeight w:val="483"/>
        </w:trPr>
        <w:tc>
          <w:tcPr>
            <w:tcW w:w="4135" w:type="dxa"/>
          </w:tcPr>
          <w:p w14:paraId="3F44BC3E" w14:textId="77777777" w:rsidR="00052D2D" w:rsidRPr="00CB41D1" w:rsidRDefault="00052D2D" w:rsidP="00CB41D1">
            <w:pPr>
              <w:spacing w:after="0"/>
            </w:pPr>
            <w:r w:rsidRPr="00CB41D1">
              <w:t>Patient Goals</w:t>
            </w:r>
          </w:p>
        </w:tc>
        <w:tc>
          <w:tcPr>
            <w:tcW w:w="1005" w:type="dxa"/>
          </w:tcPr>
          <w:p w14:paraId="4AF678AE" w14:textId="77777777" w:rsidR="00052D2D" w:rsidRPr="00CB41D1" w:rsidRDefault="00052D2D" w:rsidP="00CB41D1">
            <w:pPr>
              <w:spacing w:after="0"/>
            </w:pPr>
            <w:r w:rsidRPr="00CB41D1">
              <w:t>1</w:t>
            </w:r>
          </w:p>
        </w:tc>
        <w:tc>
          <w:tcPr>
            <w:tcW w:w="975" w:type="dxa"/>
            <w:vMerge/>
          </w:tcPr>
          <w:p w14:paraId="6C808E90" w14:textId="77777777" w:rsidR="00052D2D" w:rsidRPr="00CB41D1" w:rsidRDefault="00052D2D" w:rsidP="00CB41D1">
            <w:pPr>
              <w:spacing w:after="0"/>
            </w:pPr>
          </w:p>
        </w:tc>
        <w:tc>
          <w:tcPr>
            <w:tcW w:w="3240" w:type="dxa"/>
            <w:vMerge/>
          </w:tcPr>
          <w:p w14:paraId="1AEA24F9" w14:textId="77777777" w:rsidR="00052D2D" w:rsidRPr="00CB41D1" w:rsidRDefault="00052D2D" w:rsidP="00CB41D1">
            <w:pPr>
              <w:spacing w:after="0"/>
            </w:pPr>
          </w:p>
        </w:tc>
      </w:tr>
      <w:tr w:rsidR="00052D2D" w:rsidRPr="00CB41D1" w14:paraId="02FA6B11" w14:textId="77777777" w:rsidTr="00052D2D">
        <w:tc>
          <w:tcPr>
            <w:tcW w:w="9355" w:type="dxa"/>
            <w:gridSpan w:val="4"/>
            <w:shd w:val="clear" w:color="auto" w:fill="E7E6E6" w:themeFill="background2"/>
          </w:tcPr>
          <w:p w14:paraId="4537A67A" w14:textId="77777777" w:rsidR="00052D2D" w:rsidRPr="00CB41D1" w:rsidRDefault="00052D2D" w:rsidP="00CB41D1">
            <w:pPr>
              <w:spacing w:after="0"/>
            </w:pPr>
            <w:r w:rsidRPr="00CB41D1">
              <w:t>OBJECTIVE  (29 points)</w:t>
            </w:r>
          </w:p>
        </w:tc>
      </w:tr>
      <w:tr w:rsidR="00052D2D" w:rsidRPr="00CB41D1" w14:paraId="31B91DC2" w14:textId="77777777" w:rsidTr="0077120E">
        <w:tc>
          <w:tcPr>
            <w:tcW w:w="4135" w:type="dxa"/>
          </w:tcPr>
          <w:p w14:paraId="5BEA2F5C" w14:textId="77777777" w:rsidR="00052D2D" w:rsidRPr="00CB41D1" w:rsidRDefault="00052D2D" w:rsidP="00CB41D1">
            <w:pPr>
              <w:spacing w:after="0"/>
            </w:pPr>
            <w:r w:rsidRPr="00CB41D1">
              <w:t>Documents results of sensory screen</w:t>
            </w:r>
          </w:p>
        </w:tc>
        <w:tc>
          <w:tcPr>
            <w:tcW w:w="1005" w:type="dxa"/>
          </w:tcPr>
          <w:p w14:paraId="4227C181" w14:textId="77777777" w:rsidR="00052D2D" w:rsidRPr="00CB41D1" w:rsidRDefault="00052D2D" w:rsidP="00CB41D1">
            <w:pPr>
              <w:spacing w:after="0"/>
            </w:pPr>
            <w:r w:rsidRPr="00CB41D1">
              <w:t>1</w:t>
            </w:r>
          </w:p>
        </w:tc>
        <w:tc>
          <w:tcPr>
            <w:tcW w:w="975" w:type="dxa"/>
          </w:tcPr>
          <w:p w14:paraId="0A373D9F" w14:textId="77777777" w:rsidR="00052D2D" w:rsidRPr="00CB41D1" w:rsidRDefault="00052D2D" w:rsidP="00CB41D1">
            <w:pPr>
              <w:spacing w:after="0"/>
            </w:pPr>
          </w:p>
        </w:tc>
        <w:tc>
          <w:tcPr>
            <w:tcW w:w="3240" w:type="dxa"/>
          </w:tcPr>
          <w:p w14:paraId="0443A261" w14:textId="77777777" w:rsidR="00052D2D" w:rsidRPr="00CB41D1" w:rsidRDefault="00052D2D" w:rsidP="00CB41D1">
            <w:pPr>
              <w:spacing w:after="0"/>
            </w:pPr>
          </w:p>
        </w:tc>
      </w:tr>
      <w:tr w:rsidR="00052D2D" w:rsidRPr="00CB41D1" w14:paraId="4F52F1B4" w14:textId="77777777" w:rsidTr="0077120E">
        <w:tc>
          <w:tcPr>
            <w:tcW w:w="4135" w:type="dxa"/>
          </w:tcPr>
          <w:p w14:paraId="25B76FFF" w14:textId="77777777" w:rsidR="00052D2D" w:rsidRPr="00CB41D1" w:rsidRDefault="00052D2D" w:rsidP="00CB41D1">
            <w:pPr>
              <w:spacing w:after="0"/>
            </w:pPr>
            <w:r w:rsidRPr="00CB41D1">
              <w:t>Documents cognitive and language function</w:t>
            </w:r>
          </w:p>
        </w:tc>
        <w:tc>
          <w:tcPr>
            <w:tcW w:w="1005" w:type="dxa"/>
          </w:tcPr>
          <w:p w14:paraId="09505F49" w14:textId="77777777" w:rsidR="00052D2D" w:rsidRPr="00CB41D1" w:rsidRDefault="00052D2D" w:rsidP="00CB41D1">
            <w:pPr>
              <w:spacing w:after="0"/>
            </w:pPr>
            <w:r w:rsidRPr="00CB41D1">
              <w:t>1</w:t>
            </w:r>
          </w:p>
        </w:tc>
        <w:tc>
          <w:tcPr>
            <w:tcW w:w="975" w:type="dxa"/>
          </w:tcPr>
          <w:p w14:paraId="6B64183B" w14:textId="77777777" w:rsidR="00052D2D" w:rsidRPr="00CB41D1" w:rsidRDefault="00052D2D" w:rsidP="00CB41D1">
            <w:pPr>
              <w:spacing w:after="0"/>
            </w:pPr>
          </w:p>
        </w:tc>
        <w:tc>
          <w:tcPr>
            <w:tcW w:w="3240" w:type="dxa"/>
          </w:tcPr>
          <w:p w14:paraId="7A028FC8" w14:textId="77777777" w:rsidR="00052D2D" w:rsidRPr="00CB41D1" w:rsidRDefault="00052D2D" w:rsidP="00CB41D1">
            <w:pPr>
              <w:spacing w:after="0"/>
            </w:pPr>
          </w:p>
        </w:tc>
      </w:tr>
      <w:tr w:rsidR="00052D2D" w:rsidRPr="00CB41D1" w14:paraId="73A719BF" w14:textId="77777777" w:rsidTr="0077120E">
        <w:tc>
          <w:tcPr>
            <w:tcW w:w="4135" w:type="dxa"/>
          </w:tcPr>
          <w:p w14:paraId="3C0F5E95" w14:textId="77777777" w:rsidR="00052D2D" w:rsidRPr="00CB41D1" w:rsidRDefault="00052D2D" w:rsidP="00CB41D1">
            <w:pPr>
              <w:spacing w:after="0"/>
            </w:pPr>
            <w:r w:rsidRPr="00CB41D1">
              <w:t>Seated postural assessment includes alignment head, trunk, pelvis, scapula and humerus in frontal and sagittal plane and includes both relaxed an upright posture</w:t>
            </w:r>
          </w:p>
        </w:tc>
        <w:tc>
          <w:tcPr>
            <w:tcW w:w="1005" w:type="dxa"/>
          </w:tcPr>
          <w:p w14:paraId="34AC4BF4" w14:textId="77777777" w:rsidR="00052D2D" w:rsidRPr="00CB41D1" w:rsidRDefault="00052D2D" w:rsidP="00CB41D1">
            <w:pPr>
              <w:spacing w:after="0"/>
            </w:pPr>
            <w:r w:rsidRPr="00CB41D1">
              <w:t>5</w:t>
            </w:r>
          </w:p>
        </w:tc>
        <w:tc>
          <w:tcPr>
            <w:tcW w:w="975" w:type="dxa"/>
          </w:tcPr>
          <w:p w14:paraId="50EA909A" w14:textId="77777777" w:rsidR="00052D2D" w:rsidRPr="00CB41D1" w:rsidRDefault="00052D2D" w:rsidP="00CB41D1">
            <w:pPr>
              <w:spacing w:after="0"/>
            </w:pPr>
          </w:p>
        </w:tc>
        <w:tc>
          <w:tcPr>
            <w:tcW w:w="3240" w:type="dxa"/>
          </w:tcPr>
          <w:p w14:paraId="51BA504A" w14:textId="77777777" w:rsidR="00052D2D" w:rsidRPr="00CB41D1" w:rsidRDefault="00052D2D" w:rsidP="00CB41D1">
            <w:pPr>
              <w:spacing w:after="0"/>
            </w:pPr>
          </w:p>
        </w:tc>
      </w:tr>
      <w:tr w:rsidR="00052D2D" w:rsidRPr="00CB41D1" w14:paraId="6DF210C9" w14:textId="77777777" w:rsidTr="0077120E">
        <w:tc>
          <w:tcPr>
            <w:tcW w:w="4135" w:type="dxa"/>
          </w:tcPr>
          <w:p w14:paraId="6C939FAE" w14:textId="77777777" w:rsidR="00052D2D" w:rsidRPr="00CB41D1" w:rsidRDefault="00052D2D" w:rsidP="00CB41D1">
            <w:pPr>
              <w:spacing w:after="0"/>
            </w:pPr>
            <w:r w:rsidRPr="00CB41D1">
              <w:t xml:space="preserve">Documents degree and direction  of subluxation and includes measurement </w:t>
            </w:r>
          </w:p>
        </w:tc>
        <w:tc>
          <w:tcPr>
            <w:tcW w:w="1005" w:type="dxa"/>
          </w:tcPr>
          <w:p w14:paraId="7661DA9B" w14:textId="77777777" w:rsidR="00052D2D" w:rsidRPr="00CB41D1" w:rsidRDefault="00052D2D" w:rsidP="00CB41D1">
            <w:pPr>
              <w:spacing w:after="0"/>
            </w:pPr>
            <w:r w:rsidRPr="00CB41D1">
              <w:t>2</w:t>
            </w:r>
          </w:p>
        </w:tc>
        <w:tc>
          <w:tcPr>
            <w:tcW w:w="975" w:type="dxa"/>
          </w:tcPr>
          <w:p w14:paraId="230C6B04" w14:textId="77777777" w:rsidR="00052D2D" w:rsidRPr="00CB41D1" w:rsidRDefault="00052D2D" w:rsidP="00CB41D1">
            <w:pPr>
              <w:spacing w:after="0"/>
            </w:pPr>
          </w:p>
        </w:tc>
        <w:tc>
          <w:tcPr>
            <w:tcW w:w="3240" w:type="dxa"/>
          </w:tcPr>
          <w:p w14:paraId="2E7231ED" w14:textId="77777777" w:rsidR="00052D2D" w:rsidRPr="00CB41D1" w:rsidRDefault="00052D2D" w:rsidP="00CB41D1">
            <w:pPr>
              <w:spacing w:after="0"/>
            </w:pPr>
          </w:p>
        </w:tc>
      </w:tr>
      <w:tr w:rsidR="00052D2D" w:rsidRPr="00CB41D1" w14:paraId="5B5F78F0" w14:textId="77777777" w:rsidTr="0077120E">
        <w:tc>
          <w:tcPr>
            <w:tcW w:w="4135" w:type="dxa"/>
          </w:tcPr>
          <w:p w14:paraId="7A7AD7FE" w14:textId="77777777" w:rsidR="00052D2D" w:rsidRPr="00CB41D1" w:rsidRDefault="00052D2D" w:rsidP="00CB41D1">
            <w:pPr>
              <w:spacing w:after="0"/>
            </w:pPr>
            <w:r w:rsidRPr="00CB41D1">
              <w:lastRenderedPageBreak/>
              <w:t>Draws asymmetries in frontal plane on body diagram including scapular alignment; spinal deformities</w:t>
            </w:r>
          </w:p>
        </w:tc>
        <w:tc>
          <w:tcPr>
            <w:tcW w:w="1005" w:type="dxa"/>
          </w:tcPr>
          <w:p w14:paraId="55BD178B" w14:textId="77777777" w:rsidR="00052D2D" w:rsidRPr="00CB41D1" w:rsidRDefault="00052D2D" w:rsidP="00CB41D1">
            <w:pPr>
              <w:spacing w:after="0"/>
            </w:pPr>
            <w:r w:rsidRPr="00CB41D1">
              <w:t>2</w:t>
            </w:r>
          </w:p>
        </w:tc>
        <w:tc>
          <w:tcPr>
            <w:tcW w:w="975" w:type="dxa"/>
          </w:tcPr>
          <w:p w14:paraId="523D1B78" w14:textId="77777777" w:rsidR="00052D2D" w:rsidRPr="00CB41D1" w:rsidRDefault="00052D2D" w:rsidP="00CB41D1">
            <w:pPr>
              <w:spacing w:after="0"/>
            </w:pPr>
          </w:p>
        </w:tc>
        <w:tc>
          <w:tcPr>
            <w:tcW w:w="3240" w:type="dxa"/>
          </w:tcPr>
          <w:p w14:paraId="0D539A9F" w14:textId="77777777" w:rsidR="00052D2D" w:rsidRPr="00CB41D1" w:rsidRDefault="00052D2D" w:rsidP="00CB41D1">
            <w:pPr>
              <w:spacing w:after="0"/>
            </w:pPr>
          </w:p>
        </w:tc>
      </w:tr>
      <w:tr w:rsidR="00052D2D" w:rsidRPr="00CB41D1" w14:paraId="42EE3CB0" w14:textId="77777777" w:rsidTr="0077120E">
        <w:tc>
          <w:tcPr>
            <w:tcW w:w="4135" w:type="dxa"/>
          </w:tcPr>
          <w:p w14:paraId="78AF6B59" w14:textId="77777777" w:rsidR="00052D2D" w:rsidRPr="00CB41D1" w:rsidRDefault="00052D2D" w:rsidP="00CB41D1">
            <w:pPr>
              <w:spacing w:after="0"/>
            </w:pPr>
            <w:r w:rsidRPr="00CB41D1">
              <w:t>Measurement of scapular position is included and asymmetries measured are consistent with observations included above</w:t>
            </w:r>
          </w:p>
        </w:tc>
        <w:tc>
          <w:tcPr>
            <w:tcW w:w="1005" w:type="dxa"/>
          </w:tcPr>
          <w:p w14:paraId="7CB61F34" w14:textId="77777777" w:rsidR="00052D2D" w:rsidRPr="00CB41D1" w:rsidRDefault="00052D2D" w:rsidP="00CB41D1">
            <w:pPr>
              <w:spacing w:after="0"/>
            </w:pPr>
            <w:r w:rsidRPr="00CB41D1">
              <w:t>3</w:t>
            </w:r>
          </w:p>
        </w:tc>
        <w:tc>
          <w:tcPr>
            <w:tcW w:w="975" w:type="dxa"/>
          </w:tcPr>
          <w:p w14:paraId="71D8010D" w14:textId="77777777" w:rsidR="00052D2D" w:rsidRPr="00CB41D1" w:rsidRDefault="00052D2D" w:rsidP="00CB41D1">
            <w:pPr>
              <w:spacing w:after="0"/>
            </w:pPr>
          </w:p>
        </w:tc>
        <w:tc>
          <w:tcPr>
            <w:tcW w:w="3240" w:type="dxa"/>
          </w:tcPr>
          <w:p w14:paraId="06AD56F9" w14:textId="77777777" w:rsidR="00052D2D" w:rsidRPr="00CB41D1" w:rsidRDefault="00052D2D" w:rsidP="00CB41D1">
            <w:pPr>
              <w:spacing w:after="0"/>
            </w:pPr>
          </w:p>
        </w:tc>
      </w:tr>
      <w:tr w:rsidR="00052D2D" w:rsidRPr="00CB41D1" w14:paraId="0AECF8A4" w14:textId="77777777" w:rsidTr="0077120E">
        <w:tc>
          <w:tcPr>
            <w:tcW w:w="4135" w:type="dxa"/>
          </w:tcPr>
          <w:p w14:paraId="489B088C" w14:textId="77777777" w:rsidR="00052D2D" w:rsidRPr="00CB41D1" w:rsidRDefault="00052D2D" w:rsidP="00CB41D1">
            <w:pPr>
              <w:spacing w:after="0"/>
            </w:pPr>
            <w:r w:rsidRPr="00CB41D1">
              <w:t>PROM: scapula</w:t>
            </w:r>
          </w:p>
          <w:p w14:paraId="7EA3D02D" w14:textId="77777777" w:rsidR="00052D2D" w:rsidRPr="00CB41D1" w:rsidRDefault="00052D2D" w:rsidP="00CB41D1">
            <w:pPr>
              <w:spacing w:after="0"/>
            </w:pPr>
            <w:r w:rsidRPr="00CB41D1">
              <w:t>-Estimates reduction in available PROM with comparison to uninvolved</w:t>
            </w:r>
          </w:p>
          <w:p w14:paraId="6D764F12" w14:textId="77777777" w:rsidR="00052D2D" w:rsidRPr="00CB41D1" w:rsidRDefault="00052D2D" w:rsidP="00CB41D1">
            <w:pPr>
              <w:spacing w:after="0"/>
            </w:pPr>
            <w:r w:rsidRPr="00CB41D1">
              <w:t>-includes seated and sidelying assessment</w:t>
            </w:r>
          </w:p>
        </w:tc>
        <w:tc>
          <w:tcPr>
            <w:tcW w:w="1005" w:type="dxa"/>
          </w:tcPr>
          <w:p w14:paraId="6EC46823" w14:textId="77777777" w:rsidR="00052D2D" w:rsidRPr="00CB41D1" w:rsidRDefault="00052D2D" w:rsidP="00CB41D1">
            <w:pPr>
              <w:spacing w:after="0"/>
            </w:pPr>
            <w:r w:rsidRPr="00CB41D1">
              <w:t>5</w:t>
            </w:r>
          </w:p>
        </w:tc>
        <w:tc>
          <w:tcPr>
            <w:tcW w:w="975" w:type="dxa"/>
          </w:tcPr>
          <w:p w14:paraId="7FDBF7A1" w14:textId="77777777" w:rsidR="00052D2D" w:rsidRPr="00CB41D1" w:rsidRDefault="00052D2D" w:rsidP="00CB41D1">
            <w:pPr>
              <w:spacing w:after="0"/>
            </w:pPr>
          </w:p>
        </w:tc>
        <w:tc>
          <w:tcPr>
            <w:tcW w:w="3240" w:type="dxa"/>
          </w:tcPr>
          <w:p w14:paraId="34B7D180" w14:textId="77777777" w:rsidR="00052D2D" w:rsidRPr="00CB41D1" w:rsidRDefault="00052D2D" w:rsidP="00CB41D1">
            <w:pPr>
              <w:spacing w:after="0"/>
            </w:pPr>
          </w:p>
        </w:tc>
      </w:tr>
      <w:tr w:rsidR="00052D2D" w:rsidRPr="00CB41D1" w14:paraId="489C7A6E" w14:textId="77777777" w:rsidTr="0077120E">
        <w:tc>
          <w:tcPr>
            <w:tcW w:w="4135" w:type="dxa"/>
          </w:tcPr>
          <w:p w14:paraId="400B5696" w14:textId="77777777" w:rsidR="00052D2D" w:rsidRPr="00CB41D1" w:rsidRDefault="00052D2D" w:rsidP="00CB41D1">
            <w:pPr>
              <w:spacing w:after="0"/>
            </w:pPr>
            <w:r w:rsidRPr="00CB41D1">
              <w:t>PROM: Glenohumeral joint; assessment includes involved and uninvolved and measurements recorded are accurate</w:t>
            </w:r>
          </w:p>
        </w:tc>
        <w:tc>
          <w:tcPr>
            <w:tcW w:w="1005" w:type="dxa"/>
          </w:tcPr>
          <w:p w14:paraId="0E059C60" w14:textId="77777777" w:rsidR="00052D2D" w:rsidRPr="00CB41D1" w:rsidRDefault="00052D2D" w:rsidP="00CB41D1">
            <w:pPr>
              <w:spacing w:after="0"/>
            </w:pPr>
            <w:r w:rsidRPr="00CB41D1">
              <w:t>3</w:t>
            </w:r>
          </w:p>
        </w:tc>
        <w:tc>
          <w:tcPr>
            <w:tcW w:w="975" w:type="dxa"/>
          </w:tcPr>
          <w:p w14:paraId="084CC73A" w14:textId="77777777" w:rsidR="00052D2D" w:rsidRPr="00CB41D1" w:rsidRDefault="00052D2D" w:rsidP="00CB41D1">
            <w:pPr>
              <w:spacing w:after="0"/>
            </w:pPr>
          </w:p>
        </w:tc>
        <w:tc>
          <w:tcPr>
            <w:tcW w:w="3240" w:type="dxa"/>
          </w:tcPr>
          <w:p w14:paraId="04839FF7" w14:textId="77777777" w:rsidR="00052D2D" w:rsidRPr="00CB41D1" w:rsidRDefault="00052D2D" w:rsidP="00CB41D1">
            <w:pPr>
              <w:spacing w:after="0"/>
            </w:pPr>
          </w:p>
        </w:tc>
      </w:tr>
      <w:tr w:rsidR="00052D2D" w:rsidRPr="00CB41D1" w14:paraId="5E30CCCA" w14:textId="77777777" w:rsidTr="0077120E">
        <w:tc>
          <w:tcPr>
            <w:tcW w:w="4135" w:type="dxa"/>
          </w:tcPr>
          <w:p w14:paraId="3611B48A" w14:textId="77777777" w:rsidR="00052D2D" w:rsidRPr="00CB41D1" w:rsidRDefault="00052D2D" w:rsidP="00CB41D1">
            <w:pPr>
              <w:spacing w:after="0"/>
            </w:pPr>
            <w:r w:rsidRPr="00CB41D1">
              <w:t>Glenohumeral joint mobility: records total GH motion and results of seated load and shift and presence of capsular restriction</w:t>
            </w:r>
          </w:p>
        </w:tc>
        <w:tc>
          <w:tcPr>
            <w:tcW w:w="1005" w:type="dxa"/>
          </w:tcPr>
          <w:p w14:paraId="6047DF28" w14:textId="77777777" w:rsidR="00052D2D" w:rsidRPr="00CB41D1" w:rsidRDefault="00052D2D" w:rsidP="00CB41D1">
            <w:pPr>
              <w:spacing w:after="0"/>
            </w:pPr>
            <w:r w:rsidRPr="00CB41D1">
              <w:t>3</w:t>
            </w:r>
          </w:p>
        </w:tc>
        <w:tc>
          <w:tcPr>
            <w:tcW w:w="975" w:type="dxa"/>
          </w:tcPr>
          <w:p w14:paraId="4048F73E" w14:textId="77777777" w:rsidR="00052D2D" w:rsidRPr="00CB41D1" w:rsidRDefault="00052D2D" w:rsidP="00CB41D1">
            <w:pPr>
              <w:spacing w:after="0"/>
            </w:pPr>
          </w:p>
        </w:tc>
        <w:tc>
          <w:tcPr>
            <w:tcW w:w="3240" w:type="dxa"/>
          </w:tcPr>
          <w:p w14:paraId="4A41ED13" w14:textId="77777777" w:rsidR="00052D2D" w:rsidRPr="00CB41D1" w:rsidRDefault="00052D2D" w:rsidP="00CB41D1">
            <w:pPr>
              <w:spacing w:after="0"/>
            </w:pPr>
          </w:p>
        </w:tc>
      </w:tr>
      <w:tr w:rsidR="00052D2D" w:rsidRPr="00CB41D1" w14:paraId="14E3C499" w14:textId="77777777" w:rsidTr="0077120E">
        <w:tc>
          <w:tcPr>
            <w:tcW w:w="4135" w:type="dxa"/>
          </w:tcPr>
          <w:p w14:paraId="112D47E3" w14:textId="77777777" w:rsidR="00052D2D" w:rsidRPr="00CB41D1" w:rsidRDefault="00052D2D" w:rsidP="00CB41D1">
            <w:pPr>
              <w:spacing w:after="0"/>
            </w:pPr>
            <w:r w:rsidRPr="00CB41D1">
              <w:t>Soft Tissue Mobility: records abnormalities in soft tissue for all muscle groups listed</w:t>
            </w:r>
          </w:p>
        </w:tc>
        <w:tc>
          <w:tcPr>
            <w:tcW w:w="1005" w:type="dxa"/>
          </w:tcPr>
          <w:p w14:paraId="112B9587" w14:textId="77777777" w:rsidR="00052D2D" w:rsidRPr="00CB41D1" w:rsidRDefault="00052D2D" w:rsidP="00CB41D1">
            <w:pPr>
              <w:spacing w:after="0"/>
            </w:pPr>
            <w:r w:rsidRPr="00CB41D1">
              <w:t>2</w:t>
            </w:r>
          </w:p>
        </w:tc>
        <w:tc>
          <w:tcPr>
            <w:tcW w:w="975" w:type="dxa"/>
          </w:tcPr>
          <w:p w14:paraId="50140926" w14:textId="77777777" w:rsidR="00052D2D" w:rsidRPr="00CB41D1" w:rsidRDefault="00052D2D" w:rsidP="00CB41D1">
            <w:pPr>
              <w:spacing w:after="0"/>
            </w:pPr>
          </w:p>
        </w:tc>
        <w:tc>
          <w:tcPr>
            <w:tcW w:w="3240" w:type="dxa"/>
          </w:tcPr>
          <w:p w14:paraId="2BAFDDFC" w14:textId="77777777" w:rsidR="00052D2D" w:rsidRPr="00CB41D1" w:rsidRDefault="00052D2D" w:rsidP="00CB41D1">
            <w:pPr>
              <w:spacing w:after="0"/>
            </w:pPr>
          </w:p>
        </w:tc>
      </w:tr>
      <w:tr w:rsidR="00052D2D" w:rsidRPr="00CB41D1" w14:paraId="41645001" w14:textId="77777777" w:rsidTr="0077120E">
        <w:tc>
          <w:tcPr>
            <w:tcW w:w="4135" w:type="dxa"/>
          </w:tcPr>
          <w:p w14:paraId="00F9CFF8" w14:textId="77777777" w:rsidR="00052D2D" w:rsidRPr="00CB41D1" w:rsidRDefault="00052D2D" w:rsidP="00CB41D1">
            <w:pPr>
              <w:spacing w:after="0"/>
            </w:pPr>
            <w:r w:rsidRPr="00CB41D1">
              <w:t>Motor Control: reports values from Fugl-Meyer UE or sidelying synergy assessment</w:t>
            </w:r>
          </w:p>
        </w:tc>
        <w:tc>
          <w:tcPr>
            <w:tcW w:w="1005" w:type="dxa"/>
          </w:tcPr>
          <w:p w14:paraId="0AABFAEB" w14:textId="77777777" w:rsidR="00052D2D" w:rsidRPr="00CB41D1" w:rsidRDefault="00052D2D" w:rsidP="00CB41D1">
            <w:pPr>
              <w:spacing w:after="0"/>
            </w:pPr>
            <w:r w:rsidRPr="00CB41D1">
              <w:t>2</w:t>
            </w:r>
          </w:p>
        </w:tc>
        <w:tc>
          <w:tcPr>
            <w:tcW w:w="975" w:type="dxa"/>
          </w:tcPr>
          <w:p w14:paraId="02C5C817" w14:textId="77777777" w:rsidR="00052D2D" w:rsidRPr="00CB41D1" w:rsidRDefault="00052D2D" w:rsidP="00CB41D1">
            <w:pPr>
              <w:spacing w:after="0"/>
            </w:pPr>
          </w:p>
        </w:tc>
        <w:tc>
          <w:tcPr>
            <w:tcW w:w="3240" w:type="dxa"/>
          </w:tcPr>
          <w:p w14:paraId="7899DA9A" w14:textId="77777777" w:rsidR="00052D2D" w:rsidRPr="00CB41D1" w:rsidRDefault="00052D2D" w:rsidP="00CB41D1">
            <w:pPr>
              <w:spacing w:after="0"/>
            </w:pPr>
          </w:p>
        </w:tc>
      </w:tr>
      <w:tr w:rsidR="00052D2D" w:rsidRPr="00CB41D1" w14:paraId="7252FB90" w14:textId="77777777" w:rsidTr="00052D2D">
        <w:tc>
          <w:tcPr>
            <w:tcW w:w="9355" w:type="dxa"/>
            <w:gridSpan w:val="4"/>
            <w:shd w:val="clear" w:color="auto" w:fill="E7E6E6" w:themeFill="background2"/>
          </w:tcPr>
          <w:p w14:paraId="405E0783" w14:textId="77777777" w:rsidR="00052D2D" w:rsidRPr="00CB41D1" w:rsidRDefault="00052D2D" w:rsidP="00CB41D1">
            <w:pPr>
              <w:spacing w:after="0"/>
            </w:pPr>
            <w:r w:rsidRPr="00CB41D1">
              <w:t xml:space="preserve">MOVEMENT ANALYSIS  (14 points) </w:t>
            </w:r>
          </w:p>
        </w:tc>
      </w:tr>
      <w:tr w:rsidR="00052D2D" w:rsidRPr="00CB41D1" w14:paraId="695C857F" w14:textId="77777777" w:rsidTr="0077120E">
        <w:tc>
          <w:tcPr>
            <w:tcW w:w="4135" w:type="dxa"/>
          </w:tcPr>
          <w:p w14:paraId="7489AE62" w14:textId="77777777" w:rsidR="00052D2D" w:rsidRPr="00CB41D1" w:rsidRDefault="00052D2D" w:rsidP="00CB41D1">
            <w:pPr>
              <w:spacing w:after="0"/>
            </w:pPr>
            <w:r w:rsidRPr="00CB41D1">
              <w:t xml:space="preserve">Describes initiation and sequence of elevation </w:t>
            </w:r>
          </w:p>
        </w:tc>
        <w:tc>
          <w:tcPr>
            <w:tcW w:w="1005" w:type="dxa"/>
          </w:tcPr>
          <w:p w14:paraId="60F3D52B" w14:textId="77777777" w:rsidR="00052D2D" w:rsidRPr="00CB41D1" w:rsidRDefault="00052D2D" w:rsidP="00CB41D1">
            <w:pPr>
              <w:spacing w:after="0"/>
            </w:pPr>
            <w:r w:rsidRPr="00CB41D1">
              <w:t>5</w:t>
            </w:r>
          </w:p>
        </w:tc>
        <w:tc>
          <w:tcPr>
            <w:tcW w:w="975" w:type="dxa"/>
          </w:tcPr>
          <w:p w14:paraId="0545BE4C" w14:textId="77777777" w:rsidR="00052D2D" w:rsidRPr="00CB41D1" w:rsidRDefault="00052D2D" w:rsidP="00CB41D1">
            <w:pPr>
              <w:spacing w:after="0"/>
            </w:pPr>
          </w:p>
        </w:tc>
        <w:tc>
          <w:tcPr>
            <w:tcW w:w="3240" w:type="dxa"/>
          </w:tcPr>
          <w:p w14:paraId="5FA21DC2" w14:textId="77777777" w:rsidR="00052D2D" w:rsidRPr="00CB41D1" w:rsidRDefault="00052D2D" w:rsidP="00CB41D1">
            <w:pPr>
              <w:spacing w:after="0"/>
            </w:pPr>
          </w:p>
        </w:tc>
      </w:tr>
      <w:tr w:rsidR="00052D2D" w:rsidRPr="00CB41D1" w14:paraId="327280C9" w14:textId="77777777" w:rsidTr="0077120E">
        <w:tc>
          <w:tcPr>
            <w:tcW w:w="4135" w:type="dxa"/>
          </w:tcPr>
          <w:p w14:paraId="1D7A5A2A" w14:textId="77777777" w:rsidR="00052D2D" w:rsidRPr="00CB41D1" w:rsidRDefault="00052D2D" w:rsidP="00CB41D1">
            <w:pPr>
              <w:spacing w:after="0"/>
            </w:pPr>
            <w:r w:rsidRPr="00CB41D1">
              <w:t xml:space="preserve">Describes all components of scapulohumeral rhythm and estimates contribution of humerus, clavicle and scapula to motion </w:t>
            </w:r>
          </w:p>
        </w:tc>
        <w:tc>
          <w:tcPr>
            <w:tcW w:w="1005" w:type="dxa"/>
          </w:tcPr>
          <w:p w14:paraId="79E1CEDA" w14:textId="77777777" w:rsidR="00052D2D" w:rsidRPr="00CB41D1" w:rsidRDefault="00052D2D" w:rsidP="00CB41D1">
            <w:pPr>
              <w:spacing w:after="0"/>
            </w:pPr>
            <w:r w:rsidRPr="00CB41D1">
              <w:t>5</w:t>
            </w:r>
          </w:p>
        </w:tc>
        <w:tc>
          <w:tcPr>
            <w:tcW w:w="975" w:type="dxa"/>
          </w:tcPr>
          <w:p w14:paraId="66C979FA" w14:textId="77777777" w:rsidR="00052D2D" w:rsidRPr="00CB41D1" w:rsidRDefault="00052D2D" w:rsidP="00CB41D1">
            <w:pPr>
              <w:spacing w:after="0"/>
            </w:pPr>
          </w:p>
        </w:tc>
        <w:tc>
          <w:tcPr>
            <w:tcW w:w="3240" w:type="dxa"/>
          </w:tcPr>
          <w:p w14:paraId="5A596487" w14:textId="77777777" w:rsidR="00052D2D" w:rsidRPr="00CB41D1" w:rsidRDefault="00052D2D" w:rsidP="00CB41D1">
            <w:pPr>
              <w:spacing w:after="0"/>
            </w:pPr>
          </w:p>
        </w:tc>
      </w:tr>
      <w:tr w:rsidR="00052D2D" w:rsidRPr="00CB41D1" w14:paraId="79594541" w14:textId="77777777" w:rsidTr="0077120E">
        <w:tc>
          <w:tcPr>
            <w:tcW w:w="4135" w:type="dxa"/>
          </w:tcPr>
          <w:p w14:paraId="6DC36E84" w14:textId="77777777" w:rsidR="00052D2D" w:rsidRPr="00CB41D1" w:rsidRDefault="00052D2D" w:rsidP="00CB41D1">
            <w:pPr>
              <w:spacing w:after="0"/>
            </w:pPr>
            <w:r w:rsidRPr="00CB41D1">
              <w:t>Describes scapulohumeral rhythm during passive elevation</w:t>
            </w:r>
          </w:p>
        </w:tc>
        <w:tc>
          <w:tcPr>
            <w:tcW w:w="1005" w:type="dxa"/>
          </w:tcPr>
          <w:p w14:paraId="7D73B370" w14:textId="77777777" w:rsidR="00052D2D" w:rsidRPr="00CB41D1" w:rsidRDefault="00052D2D" w:rsidP="00CB41D1">
            <w:pPr>
              <w:spacing w:after="0"/>
            </w:pPr>
            <w:r w:rsidRPr="00CB41D1">
              <w:t>2</w:t>
            </w:r>
          </w:p>
        </w:tc>
        <w:tc>
          <w:tcPr>
            <w:tcW w:w="975" w:type="dxa"/>
          </w:tcPr>
          <w:p w14:paraId="5AB7C8B2" w14:textId="77777777" w:rsidR="00052D2D" w:rsidRPr="00CB41D1" w:rsidRDefault="00052D2D" w:rsidP="00CB41D1">
            <w:pPr>
              <w:spacing w:after="0"/>
            </w:pPr>
          </w:p>
        </w:tc>
        <w:tc>
          <w:tcPr>
            <w:tcW w:w="3240" w:type="dxa"/>
          </w:tcPr>
          <w:p w14:paraId="579B3BFD" w14:textId="77777777" w:rsidR="00052D2D" w:rsidRPr="00CB41D1" w:rsidRDefault="00052D2D" w:rsidP="00CB41D1">
            <w:pPr>
              <w:spacing w:after="0"/>
            </w:pPr>
          </w:p>
        </w:tc>
      </w:tr>
      <w:tr w:rsidR="00052D2D" w:rsidRPr="00CB41D1" w14:paraId="40F5189C" w14:textId="77777777" w:rsidTr="0077120E">
        <w:tc>
          <w:tcPr>
            <w:tcW w:w="4135" w:type="dxa"/>
          </w:tcPr>
          <w:p w14:paraId="70C2C17A" w14:textId="77777777" w:rsidR="00052D2D" w:rsidRPr="00CB41D1" w:rsidRDefault="00052D2D" w:rsidP="00CB41D1">
            <w:pPr>
              <w:spacing w:after="0"/>
            </w:pPr>
            <w:r w:rsidRPr="00CB41D1">
              <w:t>Describes compensations observed during active motion</w:t>
            </w:r>
          </w:p>
        </w:tc>
        <w:tc>
          <w:tcPr>
            <w:tcW w:w="1005" w:type="dxa"/>
          </w:tcPr>
          <w:p w14:paraId="7A8550B0" w14:textId="77777777" w:rsidR="00052D2D" w:rsidRPr="00CB41D1" w:rsidRDefault="00052D2D" w:rsidP="00CB41D1">
            <w:pPr>
              <w:spacing w:after="0"/>
            </w:pPr>
            <w:r w:rsidRPr="00CB41D1">
              <w:t>2</w:t>
            </w:r>
          </w:p>
        </w:tc>
        <w:tc>
          <w:tcPr>
            <w:tcW w:w="975" w:type="dxa"/>
          </w:tcPr>
          <w:p w14:paraId="67757B61" w14:textId="77777777" w:rsidR="00052D2D" w:rsidRPr="00CB41D1" w:rsidRDefault="00052D2D" w:rsidP="00CB41D1">
            <w:pPr>
              <w:spacing w:after="0"/>
            </w:pPr>
          </w:p>
        </w:tc>
        <w:tc>
          <w:tcPr>
            <w:tcW w:w="3240" w:type="dxa"/>
          </w:tcPr>
          <w:p w14:paraId="210B136E" w14:textId="77777777" w:rsidR="00052D2D" w:rsidRPr="00CB41D1" w:rsidRDefault="00052D2D" w:rsidP="00CB41D1">
            <w:pPr>
              <w:spacing w:after="0"/>
            </w:pPr>
          </w:p>
        </w:tc>
      </w:tr>
      <w:tr w:rsidR="00052D2D" w:rsidRPr="00CB41D1" w14:paraId="335DD9A4" w14:textId="77777777" w:rsidTr="00052D2D">
        <w:tc>
          <w:tcPr>
            <w:tcW w:w="9355" w:type="dxa"/>
            <w:gridSpan w:val="4"/>
            <w:shd w:val="clear" w:color="auto" w:fill="E7E6E6" w:themeFill="background2"/>
          </w:tcPr>
          <w:p w14:paraId="15BDF49D" w14:textId="77777777" w:rsidR="00052D2D" w:rsidRPr="00CB41D1" w:rsidRDefault="00052D2D" w:rsidP="00CB41D1">
            <w:pPr>
              <w:spacing w:after="0"/>
            </w:pPr>
            <w:r w:rsidRPr="00CB41D1">
              <w:t>ASSESSMENT  (11 points)</w:t>
            </w:r>
          </w:p>
        </w:tc>
      </w:tr>
      <w:tr w:rsidR="00052D2D" w:rsidRPr="00CB41D1" w14:paraId="78BE2B5C" w14:textId="77777777" w:rsidTr="0077120E">
        <w:tc>
          <w:tcPr>
            <w:tcW w:w="4135" w:type="dxa"/>
          </w:tcPr>
          <w:p w14:paraId="327341AB" w14:textId="590BB128" w:rsidR="00052D2D" w:rsidRPr="00CB41D1" w:rsidRDefault="00052D2D" w:rsidP="00CB41D1">
            <w:pPr>
              <w:spacing w:after="0"/>
            </w:pPr>
            <w:r w:rsidRPr="00CB41D1">
              <w:t xml:space="preserve">Diagnostic impression accurately summarizes participation restrictions, activity limitations and impairments related to </w:t>
            </w:r>
            <w:r w:rsidR="004029C6" w:rsidRPr="00CB41D1">
              <w:t>the UE after a stroke</w:t>
            </w:r>
          </w:p>
        </w:tc>
        <w:tc>
          <w:tcPr>
            <w:tcW w:w="1005" w:type="dxa"/>
          </w:tcPr>
          <w:p w14:paraId="0AAB15D7" w14:textId="77777777" w:rsidR="00052D2D" w:rsidRPr="00CB41D1" w:rsidRDefault="00052D2D" w:rsidP="00CB41D1">
            <w:pPr>
              <w:spacing w:after="0"/>
            </w:pPr>
            <w:r w:rsidRPr="00CB41D1">
              <w:t>3</w:t>
            </w:r>
          </w:p>
        </w:tc>
        <w:tc>
          <w:tcPr>
            <w:tcW w:w="975" w:type="dxa"/>
          </w:tcPr>
          <w:p w14:paraId="60718EFA" w14:textId="77777777" w:rsidR="00052D2D" w:rsidRPr="00CB41D1" w:rsidRDefault="00052D2D" w:rsidP="00CB41D1">
            <w:pPr>
              <w:spacing w:after="0"/>
            </w:pPr>
          </w:p>
        </w:tc>
        <w:tc>
          <w:tcPr>
            <w:tcW w:w="3240" w:type="dxa"/>
          </w:tcPr>
          <w:p w14:paraId="7F86FDA9" w14:textId="77777777" w:rsidR="00052D2D" w:rsidRPr="00CB41D1" w:rsidRDefault="00052D2D" w:rsidP="00CB41D1">
            <w:pPr>
              <w:spacing w:after="0"/>
            </w:pPr>
          </w:p>
        </w:tc>
      </w:tr>
      <w:tr w:rsidR="00052D2D" w:rsidRPr="00CB41D1" w14:paraId="610575BD" w14:textId="77777777" w:rsidTr="0077120E">
        <w:tc>
          <w:tcPr>
            <w:tcW w:w="4135" w:type="dxa"/>
          </w:tcPr>
          <w:p w14:paraId="32926913" w14:textId="77777777" w:rsidR="00052D2D" w:rsidRPr="00CB41D1" w:rsidRDefault="00052D2D" w:rsidP="00CB41D1">
            <w:pPr>
              <w:spacing w:after="0"/>
            </w:pPr>
            <w:r w:rsidRPr="00CB41D1">
              <w:t>PT Diagnosis: includes key impairments and links to functional limitations</w:t>
            </w:r>
          </w:p>
        </w:tc>
        <w:tc>
          <w:tcPr>
            <w:tcW w:w="1005" w:type="dxa"/>
          </w:tcPr>
          <w:p w14:paraId="35D5D319" w14:textId="77777777" w:rsidR="00052D2D" w:rsidRPr="00CB41D1" w:rsidRDefault="00052D2D" w:rsidP="00CB41D1">
            <w:pPr>
              <w:spacing w:after="0"/>
            </w:pPr>
            <w:r w:rsidRPr="00CB41D1">
              <w:t>2</w:t>
            </w:r>
          </w:p>
        </w:tc>
        <w:tc>
          <w:tcPr>
            <w:tcW w:w="975" w:type="dxa"/>
          </w:tcPr>
          <w:p w14:paraId="67102DB6" w14:textId="77777777" w:rsidR="00052D2D" w:rsidRPr="00CB41D1" w:rsidRDefault="00052D2D" w:rsidP="00CB41D1">
            <w:pPr>
              <w:spacing w:after="0"/>
            </w:pPr>
          </w:p>
        </w:tc>
        <w:tc>
          <w:tcPr>
            <w:tcW w:w="3240" w:type="dxa"/>
          </w:tcPr>
          <w:p w14:paraId="72B691D4" w14:textId="77777777" w:rsidR="00052D2D" w:rsidRPr="00CB41D1" w:rsidRDefault="00052D2D" w:rsidP="00CB41D1">
            <w:pPr>
              <w:spacing w:after="0"/>
            </w:pPr>
          </w:p>
        </w:tc>
      </w:tr>
      <w:tr w:rsidR="00052D2D" w:rsidRPr="00CB41D1" w14:paraId="615FCA30" w14:textId="77777777" w:rsidTr="0077120E">
        <w:tc>
          <w:tcPr>
            <w:tcW w:w="4135" w:type="dxa"/>
          </w:tcPr>
          <w:p w14:paraId="2982BA17" w14:textId="77777777" w:rsidR="00052D2D" w:rsidRPr="00CB41D1" w:rsidRDefault="00052D2D" w:rsidP="00CB41D1">
            <w:pPr>
              <w:spacing w:after="0"/>
            </w:pPr>
            <w:r w:rsidRPr="00CB41D1">
              <w:t>Prognosis: considers chronicity, recovery to date, personal factors and FMA-UE score</w:t>
            </w:r>
          </w:p>
        </w:tc>
        <w:tc>
          <w:tcPr>
            <w:tcW w:w="1005" w:type="dxa"/>
          </w:tcPr>
          <w:p w14:paraId="1729C373" w14:textId="77777777" w:rsidR="00052D2D" w:rsidRPr="00CB41D1" w:rsidRDefault="00052D2D" w:rsidP="00CB41D1">
            <w:pPr>
              <w:spacing w:after="0"/>
            </w:pPr>
            <w:r w:rsidRPr="00CB41D1">
              <w:t>2</w:t>
            </w:r>
          </w:p>
        </w:tc>
        <w:tc>
          <w:tcPr>
            <w:tcW w:w="975" w:type="dxa"/>
          </w:tcPr>
          <w:p w14:paraId="383BC402" w14:textId="77777777" w:rsidR="00052D2D" w:rsidRPr="00CB41D1" w:rsidRDefault="00052D2D" w:rsidP="00CB41D1">
            <w:pPr>
              <w:spacing w:after="0"/>
            </w:pPr>
          </w:p>
        </w:tc>
        <w:tc>
          <w:tcPr>
            <w:tcW w:w="3240" w:type="dxa"/>
          </w:tcPr>
          <w:p w14:paraId="67DB412A" w14:textId="77777777" w:rsidR="00052D2D" w:rsidRPr="00CB41D1" w:rsidRDefault="00052D2D" w:rsidP="00CB41D1">
            <w:pPr>
              <w:spacing w:after="0"/>
            </w:pPr>
          </w:p>
        </w:tc>
      </w:tr>
      <w:tr w:rsidR="00052D2D" w:rsidRPr="00CB41D1" w14:paraId="26AF3C0C" w14:textId="77777777" w:rsidTr="0077120E">
        <w:tc>
          <w:tcPr>
            <w:tcW w:w="4135" w:type="dxa"/>
          </w:tcPr>
          <w:p w14:paraId="32DC7CCA" w14:textId="77777777" w:rsidR="00052D2D" w:rsidRPr="00CB41D1" w:rsidRDefault="00052D2D" w:rsidP="00CB41D1">
            <w:pPr>
              <w:spacing w:after="0"/>
            </w:pPr>
            <w:r w:rsidRPr="00CB41D1">
              <w:lastRenderedPageBreak/>
              <w:t>Short Term Goals: Address both orthopedic restrictions and function; measurable; realistic and meaningful</w:t>
            </w:r>
          </w:p>
        </w:tc>
        <w:tc>
          <w:tcPr>
            <w:tcW w:w="1005" w:type="dxa"/>
          </w:tcPr>
          <w:p w14:paraId="4FAC13B2" w14:textId="77777777" w:rsidR="00052D2D" w:rsidRPr="00CB41D1" w:rsidRDefault="00052D2D" w:rsidP="00CB41D1">
            <w:pPr>
              <w:spacing w:after="0"/>
            </w:pPr>
            <w:r w:rsidRPr="00CB41D1">
              <w:t>2</w:t>
            </w:r>
          </w:p>
        </w:tc>
        <w:tc>
          <w:tcPr>
            <w:tcW w:w="975" w:type="dxa"/>
          </w:tcPr>
          <w:p w14:paraId="177C63FD" w14:textId="77777777" w:rsidR="00052D2D" w:rsidRPr="00CB41D1" w:rsidRDefault="00052D2D" w:rsidP="00CB41D1">
            <w:pPr>
              <w:spacing w:after="0"/>
            </w:pPr>
          </w:p>
        </w:tc>
        <w:tc>
          <w:tcPr>
            <w:tcW w:w="3240" w:type="dxa"/>
          </w:tcPr>
          <w:p w14:paraId="1A14AFF6" w14:textId="77777777" w:rsidR="00052D2D" w:rsidRPr="00CB41D1" w:rsidRDefault="00052D2D" w:rsidP="00CB41D1">
            <w:pPr>
              <w:spacing w:after="0"/>
            </w:pPr>
          </w:p>
        </w:tc>
      </w:tr>
      <w:tr w:rsidR="00052D2D" w:rsidRPr="00CB41D1" w14:paraId="4A737A3B" w14:textId="77777777" w:rsidTr="0077120E">
        <w:tc>
          <w:tcPr>
            <w:tcW w:w="4135" w:type="dxa"/>
          </w:tcPr>
          <w:p w14:paraId="2B9F5D5F" w14:textId="77777777" w:rsidR="00052D2D" w:rsidRPr="00CB41D1" w:rsidRDefault="00052D2D" w:rsidP="00CB41D1">
            <w:pPr>
              <w:spacing w:after="0"/>
            </w:pPr>
            <w:r w:rsidRPr="00CB41D1">
              <w:t xml:space="preserve">Long Term Goals: </w:t>
            </w:r>
          </w:p>
          <w:p w14:paraId="1BCDC428" w14:textId="77777777" w:rsidR="00052D2D" w:rsidRPr="00CB41D1" w:rsidRDefault="00052D2D" w:rsidP="00CB41D1">
            <w:pPr>
              <w:spacing w:after="0"/>
            </w:pPr>
            <w:r w:rsidRPr="00CB41D1">
              <w:t>Incorporates patient goals and participation; measurable; realistic and meaningful</w:t>
            </w:r>
          </w:p>
        </w:tc>
        <w:tc>
          <w:tcPr>
            <w:tcW w:w="1005" w:type="dxa"/>
          </w:tcPr>
          <w:p w14:paraId="3FEAE050" w14:textId="77777777" w:rsidR="00052D2D" w:rsidRPr="00CB41D1" w:rsidRDefault="00052D2D" w:rsidP="00CB41D1">
            <w:pPr>
              <w:spacing w:after="0"/>
            </w:pPr>
            <w:r w:rsidRPr="00CB41D1">
              <w:t>2</w:t>
            </w:r>
          </w:p>
        </w:tc>
        <w:tc>
          <w:tcPr>
            <w:tcW w:w="975" w:type="dxa"/>
          </w:tcPr>
          <w:p w14:paraId="30AC363A" w14:textId="77777777" w:rsidR="00052D2D" w:rsidRPr="00CB41D1" w:rsidRDefault="00052D2D" w:rsidP="00CB41D1">
            <w:pPr>
              <w:spacing w:after="0"/>
            </w:pPr>
          </w:p>
        </w:tc>
        <w:tc>
          <w:tcPr>
            <w:tcW w:w="3240" w:type="dxa"/>
          </w:tcPr>
          <w:p w14:paraId="59A92EC1" w14:textId="77777777" w:rsidR="00052D2D" w:rsidRPr="00CB41D1" w:rsidRDefault="00052D2D" w:rsidP="00CB41D1">
            <w:pPr>
              <w:spacing w:after="0"/>
            </w:pPr>
          </w:p>
        </w:tc>
      </w:tr>
      <w:tr w:rsidR="00052D2D" w:rsidRPr="00CB41D1" w14:paraId="63BC7FF7" w14:textId="77777777" w:rsidTr="00052D2D">
        <w:tc>
          <w:tcPr>
            <w:tcW w:w="9355" w:type="dxa"/>
            <w:gridSpan w:val="4"/>
            <w:shd w:val="clear" w:color="auto" w:fill="E7E6E6" w:themeFill="background2"/>
          </w:tcPr>
          <w:p w14:paraId="4B24F449" w14:textId="77777777" w:rsidR="00052D2D" w:rsidRPr="00CB41D1" w:rsidRDefault="00052D2D" w:rsidP="00CB41D1">
            <w:pPr>
              <w:spacing w:after="0"/>
            </w:pPr>
            <w:r w:rsidRPr="00CB41D1">
              <w:t>PLAN OF CARE  (4 points)</w:t>
            </w:r>
          </w:p>
        </w:tc>
      </w:tr>
      <w:tr w:rsidR="00052D2D" w:rsidRPr="00CB41D1" w14:paraId="68411B30" w14:textId="77777777" w:rsidTr="0077120E">
        <w:tc>
          <w:tcPr>
            <w:tcW w:w="4135" w:type="dxa"/>
          </w:tcPr>
          <w:p w14:paraId="518612B4" w14:textId="77777777" w:rsidR="00052D2D" w:rsidRPr="00CB41D1" w:rsidRDefault="00052D2D" w:rsidP="00CB41D1">
            <w:pPr>
              <w:spacing w:after="0"/>
            </w:pPr>
            <w:r w:rsidRPr="00CB41D1">
              <w:t>Physical Therapy interventions are appropriate to address both orthopedic restrictions and movement re-education</w:t>
            </w:r>
          </w:p>
        </w:tc>
        <w:tc>
          <w:tcPr>
            <w:tcW w:w="1005" w:type="dxa"/>
          </w:tcPr>
          <w:p w14:paraId="1F88536B" w14:textId="77777777" w:rsidR="00052D2D" w:rsidRPr="00CB41D1" w:rsidRDefault="00052D2D" w:rsidP="00CB41D1">
            <w:pPr>
              <w:spacing w:after="0"/>
            </w:pPr>
            <w:r w:rsidRPr="00CB41D1">
              <w:t>2</w:t>
            </w:r>
          </w:p>
        </w:tc>
        <w:tc>
          <w:tcPr>
            <w:tcW w:w="975" w:type="dxa"/>
          </w:tcPr>
          <w:p w14:paraId="4BF4E30C" w14:textId="77777777" w:rsidR="00052D2D" w:rsidRPr="00CB41D1" w:rsidRDefault="00052D2D" w:rsidP="00CB41D1">
            <w:pPr>
              <w:spacing w:after="0"/>
            </w:pPr>
          </w:p>
        </w:tc>
        <w:tc>
          <w:tcPr>
            <w:tcW w:w="3240" w:type="dxa"/>
          </w:tcPr>
          <w:p w14:paraId="0CB71F86" w14:textId="77777777" w:rsidR="00052D2D" w:rsidRPr="00CB41D1" w:rsidRDefault="00052D2D" w:rsidP="00CB41D1">
            <w:pPr>
              <w:spacing w:after="0"/>
            </w:pPr>
          </w:p>
        </w:tc>
      </w:tr>
      <w:tr w:rsidR="00052D2D" w:rsidRPr="00CB41D1" w14:paraId="687656C1" w14:textId="77777777" w:rsidTr="0077120E">
        <w:tc>
          <w:tcPr>
            <w:tcW w:w="4135" w:type="dxa"/>
          </w:tcPr>
          <w:p w14:paraId="24BCF388" w14:textId="77777777" w:rsidR="00052D2D" w:rsidRPr="00CB41D1" w:rsidRDefault="00052D2D" w:rsidP="00CB41D1">
            <w:pPr>
              <w:spacing w:after="0"/>
            </w:pPr>
            <w:r w:rsidRPr="00CB41D1">
              <w:t>Documents need for referrals and education</w:t>
            </w:r>
          </w:p>
        </w:tc>
        <w:tc>
          <w:tcPr>
            <w:tcW w:w="1005" w:type="dxa"/>
          </w:tcPr>
          <w:p w14:paraId="7FD75BE1" w14:textId="77777777" w:rsidR="00052D2D" w:rsidRPr="00CB41D1" w:rsidRDefault="00052D2D" w:rsidP="00CB41D1">
            <w:pPr>
              <w:spacing w:after="0"/>
            </w:pPr>
            <w:r w:rsidRPr="00CB41D1">
              <w:t>1</w:t>
            </w:r>
          </w:p>
        </w:tc>
        <w:tc>
          <w:tcPr>
            <w:tcW w:w="975" w:type="dxa"/>
          </w:tcPr>
          <w:p w14:paraId="03ECBEC7" w14:textId="77777777" w:rsidR="00052D2D" w:rsidRPr="00CB41D1" w:rsidRDefault="00052D2D" w:rsidP="00CB41D1">
            <w:pPr>
              <w:spacing w:after="0"/>
            </w:pPr>
          </w:p>
        </w:tc>
        <w:tc>
          <w:tcPr>
            <w:tcW w:w="3240" w:type="dxa"/>
          </w:tcPr>
          <w:p w14:paraId="2C5F8B78" w14:textId="77777777" w:rsidR="00052D2D" w:rsidRPr="00CB41D1" w:rsidRDefault="00052D2D" w:rsidP="00CB41D1">
            <w:pPr>
              <w:spacing w:after="0"/>
            </w:pPr>
          </w:p>
        </w:tc>
      </w:tr>
      <w:tr w:rsidR="00052D2D" w:rsidRPr="00CB41D1" w14:paraId="4FBDBDDE" w14:textId="77777777" w:rsidTr="0077120E">
        <w:tc>
          <w:tcPr>
            <w:tcW w:w="4135" w:type="dxa"/>
          </w:tcPr>
          <w:p w14:paraId="1EEB13FD" w14:textId="77777777" w:rsidR="00052D2D" w:rsidRPr="00CB41D1" w:rsidRDefault="00052D2D" w:rsidP="00CB41D1">
            <w:pPr>
              <w:spacing w:after="0"/>
            </w:pPr>
            <w:r w:rsidRPr="00CB41D1">
              <w:t>Frequency and duration included</w:t>
            </w:r>
          </w:p>
        </w:tc>
        <w:tc>
          <w:tcPr>
            <w:tcW w:w="1005" w:type="dxa"/>
          </w:tcPr>
          <w:p w14:paraId="3B6A9DA3" w14:textId="77777777" w:rsidR="00052D2D" w:rsidRPr="00CB41D1" w:rsidRDefault="00052D2D" w:rsidP="00CB41D1">
            <w:pPr>
              <w:spacing w:after="0"/>
            </w:pPr>
            <w:r w:rsidRPr="00CB41D1">
              <w:t>1</w:t>
            </w:r>
          </w:p>
        </w:tc>
        <w:tc>
          <w:tcPr>
            <w:tcW w:w="975" w:type="dxa"/>
          </w:tcPr>
          <w:p w14:paraId="042E500F" w14:textId="77777777" w:rsidR="00052D2D" w:rsidRPr="00CB41D1" w:rsidRDefault="00052D2D" w:rsidP="00CB41D1">
            <w:pPr>
              <w:spacing w:after="0"/>
            </w:pPr>
          </w:p>
        </w:tc>
        <w:tc>
          <w:tcPr>
            <w:tcW w:w="3240" w:type="dxa"/>
          </w:tcPr>
          <w:p w14:paraId="7FC1FAC1" w14:textId="77777777" w:rsidR="00052D2D" w:rsidRPr="00CB41D1" w:rsidRDefault="00052D2D" w:rsidP="00CB41D1">
            <w:pPr>
              <w:spacing w:after="0"/>
            </w:pPr>
          </w:p>
        </w:tc>
      </w:tr>
      <w:tr w:rsidR="00052D2D" w:rsidRPr="00CB41D1" w14:paraId="051C2C01" w14:textId="77777777" w:rsidTr="00052D2D">
        <w:tc>
          <w:tcPr>
            <w:tcW w:w="9355" w:type="dxa"/>
            <w:gridSpan w:val="4"/>
            <w:shd w:val="clear" w:color="auto" w:fill="E7E6E6" w:themeFill="background2"/>
          </w:tcPr>
          <w:p w14:paraId="3D29BBF3" w14:textId="77777777" w:rsidR="00052D2D" w:rsidRPr="00CB41D1" w:rsidRDefault="00052D2D" w:rsidP="00CB41D1">
            <w:pPr>
              <w:spacing w:after="0"/>
            </w:pPr>
            <w:r w:rsidRPr="00CB41D1">
              <w:t>INTERVENTIONS APPLIED  (9 points)</w:t>
            </w:r>
          </w:p>
        </w:tc>
      </w:tr>
      <w:tr w:rsidR="00052D2D" w:rsidRPr="00CB41D1" w14:paraId="4C755B89" w14:textId="77777777" w:rsidTr="0077120E">
        <w:tc>
          <w:tcPr>
            <w:tcW w:w="4135" w:type="dxa"/>
          </w:tcPr>
          <w:p w14:paraId="24D0C3DC" w14:textId="77777777" w:rsidR="00052D2D" w:rsidRPr="00CB41D1" w:rsidRDefault="00052D2D" w:rsidP="00CB41D1">
            <w:pPr>
              <w:spacing w:after="0"/>
            </w:pPr>
            <w:r w:rsidRPr="00CB41D1">
              <w:t xml:space="preserve">Home Program addresses orthopedic restrictions and movement re-education; caregiver or family training documented (as indicated). </w:t>
            </w:r>
          </w:p>
        </w:tc>
        <w:tc>
          <w:tcPr>
            <w:tcW w:w="1005" w:type="dxa"/>
          </w:tcPr>
          <w:p w14:paraId="77F689D0" w14:textId="77777777" w:rsidR="00052D2D" w:rsidRPr="00CB41D1" w:rsidRDefault="00052D2D" w:rsidP="00CB41D1">
            <w:pPr>
              <w:spacing w:after="0"/>
            </w:pPr>
            <w:r w:rsidRPr="00CB41D1">
              <w:t>3</w:t>
            </w:r>
          </w:p>
        </w:tc>
        <w:tc>
          <w:tcPr>
            <w:tcW w:w="975" w:type="dxa"/>
          </w:tcPr>
          <w:p w14:paraId="4811E7EC" w14:textId="77777777" w:rsidR="00052D2D" w:rsidRPr="00CB41D1" w:rsidRDefault="00052D2D" w:rsidP="00CB41D1">
            <w:pPr>
              <w:spacing w:after="0"/>
            </w:pPr>
          </w:p>
        </w:tc>
        <w:tc>
          <w:tcPr>
            <w:tcW w:w="3240" w:type="dxa"/>
          </w:tcPr>
          <w:p w14:paraId="71FB3035" w14:textId="77777777" w:rsidR="00052D2D" w:rsidRPr="00CB41D1" w:rsidRDefault="00052D2D" w:rsidP="00CB41D1">
            <w:pPr>
              <w:spacing w:after="0"/>
            </w:pPr>
          </w:p>
        </w:tc>
      </w:tr>
      <w:tr w:rsidR="00052D2D" w:rsidRPr="00CB41D1" w14:paraId="74935494" w14:textId="77777777" w:rsidTr="0077120E">
        <w:tc>
          <w:tcPr>
            <w:tcW w:w="4135" w:type="dxa"/>
          </w:tcPr>
          <w:p w14:paraId="4D458164" w14:textId="77777777" w:rsidR="00052D2D" w:rsidRPr="00CB41D1" w:rsidRDefault="00052D2D" w:rsidP="00CB41D1">
            <w:pPr>
              <w:spacing w:after="0"/>
            </w:pPr>
            <w:r w:rsidRPr="00CB41D1">
              <w:t>Orthopedic interventions are described in sufficient detail for replication and include pre and post measurement</w:t>
            </w:r>
          </w:p>
        </w:tc>
        <w:tc>
          <w:tcPr>
            <w:tcW w:w="1005" w:type="dxa"/>
          </w:tcPr>
          <w:p w14:paraId="7E81C55F" w14:textId="77777777" w:rsidR="00052D2D" w:rsidRPr="00CB41D1" w:rsidRDefault="00052D2D" w:rsidP="00CB41D1">
            <w:pPr>
              <w:spacing w:after="0"/>
            </w:pPr>
            <w:r w:rsidRPr="00CB41D1">
              <w:t>3</w:t>
            </w:r>
          </w:p>
        </w:tc>
        <w:tc>
          <w:tcPr>
            <w:tcW w:w="975" w:type="dxa"/>
          </w:tcPr>
          <w:p w14:paraId="537DCADE" w14:textId="77777777" w:rsidR="00052D2D" w:rsidRPr="00CB41D1" w:rsidRDefault="00052D2D" w:rsidP="00CB41D1">
            <w:pPr>
              <w:spacing w:after="0"/>
            </w:pPr>
          </w:p>
        </w:tc>
        <w:tc>
          <w:tcPr>
            <w:tcW w:w="3240" w:type="dxa"/>
          </w:tcPr>
          <w:p w14:paraId="1BDC7C25" w14:textId="77777777" w:rsidR="00052D2D" w:rsidRPr="00CB41D1" w:rsidRDefault="00052D2D" w:rsidP="00CB41D1">
            <w:pPr>
              <w:spacing w:after="0"/>
            </w:pPr>
          </w:p>
        </w:tc>
      </w:tr>
      <w:tr w:rsidR="00052D2D" w:rsidRPr="00CB41D1" w14:paraId="0A4AEBB3" w14:textId="77777777" w:rsidTr="0077120E">
        <w:tc>
          <w:tcPr>
            <w:tcW w:w="4135" w:type="dxa"/>
          </w:tcPr>
          <w:p w14:paraId="5320BA5C" w14:textId="77777777" w:rsidR="00052D2D" w:rsidRPr="00CB41D1" w:rsidRDefault="00052D2D" w:rsidP="00CB41D1">
            <w:pPr>
              <w:spacing w:after="0"/>
            </w:pPr>
            <w:r w:rsidRPr="00CB41D1">
              <w:t>Movement re-education is described in sufficient detail for replication and addresses key movement deficits</w:t>
            </w:r>
          </w:p>
        </w:tc>
        <w:tc>
          <w:tcPr>
            <w:tcW w:w="1005" w:type="dxa"/>
          </w:tcPr>
          <w:p w14:paraId="299A3A5C" w14:textId="77777777" w:rsidR="00052D2D" w:rsidRPr="00CB41D1" w:rsidRDefault="00052D2D" w:rsidP="00CB41D1">
            <w:pPr>
              <w:spacing w:after="0"/>
            </w:pPr>
            <w:r w:rsidRPr="00CB41D1">
              <w:t>3</w:t>
            </w:r>
          </w:p>
        </w:tc>
        <w:tc>
          <w:tcPr>
            <w:tcW w:w="975" w:type="dxa"/>
          </w:tcPr>
          <w:p w14:paraId="1CBD9438" w14:textId="77777777" w:rsidR="00052D2D" w:rsidRPr="00CB41D1" w:rsidRDefault="00052D2D" w:rsidP="00CB41D1">
            <w:pPr>
              <w:spacing w:after="0"/>
            </w:pPr>
          </w:p>
        </w:tc>
        <w:tc>
          <w:tcPr>
            <w:tcW w:w="3240" w:type="dxa"/>
          </w:tcPr>
          <w:p w14:paraId="2FEBF60C" w14:textId="77777777" w:rsidR="00052D2D" w:rsidRPr="00CB41D1" w:rsidRDefault="00052D2D" w:rsidP="00CB41D1">
            <w:pPr>
              <w:spacing w:after="0"/>
            </w:pPr>
          </w:p>
        </w:tc>
      </w:tr>
      <w:tr w:rsidR="00052D2D" w:rsidRPr="00CB41D1" w14:paraId="11F03DAC" w14:textId="77777777" w:rsidTr="00052D2D">
        <w:tc>
          <w:tcPr>
            <w:tcW w:w="9355" w:type="dxa"/>
            <w:gridSpan w:val="4"/>
            <w:shd w:val="clear" w:color="auto" w:fill="E7E6E6" w:themeFill="background2"/>
          </w:tcPr>
          <w:p w14:paraId="7740F47C" w14:textId="77777777" w:rsidR="00052D2D" w:rsidRPr="00CB41D1" w:rsidRDefault="00052D2D" w:rsidP="00CB41D1">
            <w:pPr>
              <w:spacing w:after="0"/>
            </w:pPr>
            <w:r w:rsidRPr="00CB41D1">
              <w:t>Case Presentation  (10 points)</w:t>
            </w:r>
          </w:p>
        </w:tc>
      </w:tr>
      <w:tr w:rsidR="00052D2D" w:rsidRPr="00CB41D1" w14:paraId="491F0F79" w14:textId="77777777" w:rsidTr="0077120E">
        <w:tc>
          <w:tcPr>
            <w:tcW w:w="4135" w:type="dxa"/>
          </w:tcPr>
          <w:p w14:paraId="487AB671" w14:textId="77777777" w:rsidR="00052D2D" w:rsidRPr="00CB41D1" w:rsidRDefault="00052D2D" w:rsidP="00CB41D1">
            <w:pPr>
              <w:spacing w:after="0"/>
            </w:pPr>
            <w:r w:rsidRPr="00CB41D1">
              <w:t>Clear demonstration of key movement dysfunction with use of SimiMove app</w:t>
            </w:r>
          </w:p>
        </w:tc>
        <w:tc>
          <w:tcPr>
            <w:tcW w:w="1005" w:type="dxa"/>
          </w:tcPr>
          <w:p w14:paraId="26B5E76B" w14:textId="77777777" w:rsidR="00052D2D" w:rsidRPr="00CB41D1" w:rsidRDefault="00052D2D" w:rsidP="00CB41D1">
            <w:pPr>
              <w:spacing w:after="0"/>
            </w:pPr>
            <w:r w:rsidRPr="00CB41D1">
              <w:t>4</w:t>
            </w:r>
          </w:p>
        </w:tc>
        <w:tc>
          <w:tcPr>
            <w:tcW w:w="975" w:type="dxa"/>
          </w:tcPr>
          <w:p w14:paraId="2B7BA999" w14:textId="77777777" w:rsidR="00052D2D" w:rsidRPr="00CB41D1" w:rsidRDefault="00052D2D" w:rsidP="00CB41D1">
            <w:pPr>
              <w:spacing w:after="0"/>
            </w:pPr>
          </w:p>
        </w:tc>
        <w:tc>
          <w:tcPr>
            <w:tcW w:w="3240" w:type="dxa"/>
          </w:tcPr>
          <w:p w14:paraId="42260F20" w14:textId="77777777" w:rsidR="00052D2D" w:rsidRPr="00CB41D1" w:rsidRDefault="00052D2D" w:rsidP="00CB41D1">
            <w:pPr>
              <w:spacing w:after="0"/>
            </w:pPr>
          </w:p>
        </w:tc>
      </w:tr>
      <w:tr w:rsidR="00052D2D" w:rsidRPr="00CB41D1" w14:paraId="4D0FA266" w14:textId="77777777" w:rsidTr="0077120E">
        <w:tc>
          <w:tcPr>
            <w:tcW w:w="4135" w:type="dxa"/>
          </w:tcPr>
          <w:p w14:paraId="47A16E6C" w14:textId="77777777" w:rsidR="00052D2D" w:rsidRPr="00CB41D1" w:rsidRDefault="00052D2D" w:rsidP="00CB41D1">
            <w:pPr>
              <w:spacing w:after="0"/>
            </w:pPr>
            <w:r w:rsidRPr="00CB41D1">
              <w:t>Clearly describes orthopedic restrictions and motor control limitations limiting elevation</w:t>
            </w:r>
          </w:p>
        </w:tc>
        <w:tc>
          <w:tcPr>
            <w:tcW w:w="1005" w:type="dxa"/>
          </w:tcPr>
          <w:p w14:paraId="1715FA6E" w14:textId="77777777" w:rsidR="00052D2D" w:rsidRPr="00CB41D1" w:rsidRDefault="00052D2D" w:rsidP="00CB41D1">
            <w:pPr>
              <w:spacing w:after="0"/>
            </w:pPr>
            <w:r w:rsidRPr="00CB41D1">
              <w:t>4</w:t>
            </w:r>
          </w:p>
        </w:tc>
        <w:tc>
          <w:tcPr>
            <w:tcW w:w="975" w:type="dxa"/>
          </w:tcPr>
          <w:p w14:paraId="41351598" w14:textId="77777777" w:rsidR="00052D2D" w:rsidRPr="00CB41D1" w:rsidRDefault="00052D2D" w:rsidP="00CB41D1">
            <w:pPr>
              <w:spacing w:after="0"/>
            </w:pPr>
          </w:p>
        </w:tc>
        <w:tc>
          <w:tcPr>
            <w:tcW w:w="3240" w:type="dxa"/>
          </w:tcPr>
          <w:p w14:paraId="2C8A3492" w14:textId="77777777" w:rsidR="00052D2D" w:rsidRPr="00CB41D1" w:rsidRDefault="00052D2D" w:rsidP="00CB41D1">
            <w:pPr>
              <w:spacing w:after="0"/>
            </w:pPr>
          </w:p>
        </w:tc>
      </w:tr>
      <w:tr w:rsidR="00052D2D" w:rsidRPr="00CB41D1" w14:paraId="16338FE9" w14:textId="77777777" w:rsidTr="0077120E">
        <w:tc>
          <w:tcPr>
            <w:tcW w:w="4135" w:type="dxa"/>
          </w:tcPr>
          <w:p w14:paraId="6BD60954" w14:textId="77777777" w:rsidR="00052D2D" w:rsidRPr="00CB41D1" w:rsidRDefault="00052D2D" w:rsidP="00CB41D1">
            <w:pPr>
              <w:spacing w:after="0"/>
            </w:pPr>
            <w:r w:rsidRPr="00CB41D1">
              <w:t>All group members actively participate and are prepared</w:t>
            </w:r>
          </w:p>
        </w:tc>
        <w:tc>
          <w:tcPr>
            <w:tcW w:w="1005" w:type="dxa"/>
          </w:tcPr>
          <w:p w14:paraId="0D30D966" w14:textId="77777777" w:rsidR="00052D2D" w:rsidRPr="00CB41D1" w:rsidRDefault="00052D2D" w:rsidP="00CB41D1">
            <w:pPr>
              <w:spacing w:after="0"/>
            </w:pPr>
            <w:r w:rsidRPr="00CB41D1">
              <w:t>2</w:t>
            </w:r>
          </w:p>
        </w:tc>
        <w:tc>
          <w:tcPr>
            <w:tcW w:w="975" w:type="dxa"/>
          </w:tcPr>
          <w:p w14:paraId="2610D787" w14:textId="77777777" w:rsidR="00052D2D" w:rsidRPr="00CB41D1" w:rsidRDefault="00052D2D" w:rsidP="00CB41D1">
            <w:pPr>
              <w:spacing w:after="0"/>
            </w:pPr>
          </w:p>
        </w:tc>
        <w:tc>
          <w:tcPr>
            <w:tcW w:w="3240" w:type="dxa"/>
          </w:tcPr>
          <w:p w14:paraId="6F2915BB" w14:textId="77777777" w:rsidR="00052D2D" w:rsidRPr="00CB41D1" w:rsidRDefault="00052D2D" w:rsidP="00CB41D1">
            <w:pPr>
              <w:spacing w:after="0"/>
            </w:pPr>
          </w:p>
        </w:tc>
      </w:tr>
      <w:tr w:rsidR="00052D2D" w:rsidRPr="00CB41D1" w14:paraId="3BE6DE0D" w14:textId="77777777" w:rsidTr="0077120E">
        <w:tc>
          <w:tcPr>
            <w:tcW w:w="4135" w:type="dxa"/>
          </w:tcPr>
          <w:p w14:paraId="5324A38D" w14:textId="77777777" w:rsidR="00052D2D" w:rsidRPr="00CB41D1" w:rsidRDefault="00052D2D" w:rsidP="00CB41D1">
            <w:pPr>
              <w:spacing w:after="0"/>
            </w:pPr>
          </w:p>
        </w:tc>
        <w:tc>
          <w:tcPr>
            <w:tcW w:w="1005" w:type="dxa"/>
          </w:tcPr>
          <w:p w14:paraId="3FA3441F" w14:textId="77777777" w:rsidR="00052D2D" w:rsidRPr="00CB41D1" w:rsidRDefault="00052D2D" w:rsidP="00CB41D1">
            <w:pPr>
              <w:spacing w:after="0"/>
            </w:pPr>
            <w:r w:rsidRPr="00CB41D1">
              <w:t>Points possible:</w:t>
            </w:r>
          </w:p>
          <w:p w14:paraId="43265B16" w14:textId="77777777" w:rsidR="00052D2D" w:rsidRPr="00CB41D1" w:rsidRDefault="00052D2D" w:rsidP="00CB41D1">
            <w:pPr>
              <w:spacing w:after="0"/>
            </w:pPr>
            <w:r w:rsidRPr="00CB41D1">
              <w:t>82</w:t>
            </w:r>
          </w:p>
        </w:tc>
        <w:tc>
          <w:tcPr>
            <w:tcW w:w="975" w:type="dxa"/>
          </w:tcPr>
          <w:p w14:paraId="318136EE" w14:textId="77777777" w:rsidR="00052D2D" w:rsidRPr="00CB41D1" w:rsidRDefault="00052D2D" w:rsidP="00CB41D1">
            <w:pPr>
              <w:spacing w:after="0"/>
            </w:pPr>
            <w:r w:rsidRPr="00CB41D1">
              <w:t>Points earned:</w:t>
            </w:r>
          </w:p>
        </w:tc>
        <w:tc>
          <w:tcPr>
            <w:tcW w:w="3240" w:type="dxa"/>
          </w:tcPr>
          <w:p w14:paraId="45251D6E" w14:textId="77777777" w:rsidR="00052D2D" w:rsidRPr="00CB41D1" w:rsidRDefault="00052D2D" w:rsidP="00CB41D1">
            <w:pPr>
              <w:spacing w:after="0"/>
            </w:pPr>
          </w:p>
        </w:tc>
      </w:tr>
      <w:tr w:rsidR="00052D2D" w:rsidRPr="00CB41D1" w14:paraId="3DCB5FE2" w14:textId="77777777" w:rsidTr="00052D2D">
        <w:tc>
          <w:tcPr>
            <w:tcW w:w="9355" w:type="dxa"/>
            <w:gridSpan w:val="4"/>
          </w:tcPr>
          <w:p w14:paraId="22E17171" w14:textId="77777777" w:rsidR="00052D2D" w:rsidRPr="00CB41D1" w:rsidRDefault="00052D2D" w:rsidP="00CB41D1">
            <w:pPr>
              <w:spacing w:after="0"/>
            </w:pPr>
            <w:r w:rsidRPr="00CB41D1">
              <w:t xml:space="preserve">Comments: </w:t>
            </w:r>
          </w:p>
          <w:p w14:paraId="6819B897" w14:textId="77777777" w:rsidR="00052D2D" w:rsidRPr="00CB41D1" w:rsidRDefault="00052D2D" w:rsidP="00CB41D1">
            <w:pPr>
              <w:spacing w:after="0"/>
            </w:pPr>
          </w:p>
        </w:tc>
      </w:tr>
    </w:tbl>
    <w:p w14:paraId="0E433A17" w14:textId="77777777" w:rsidR="00052D2D" w:rsidRPr="00CB41D1" w:rsidRDefault="00052D2D" w:rsidP="00CB41D1">
      <w:pPr>
        <w:spacing w:after="0"/>
        <w:rPr>
          <w:rFonts w:cs="Arial"/>
        </w:rPr>
      </w:pPr>
    </w:p>
    <w:sectPr w:rsidR="00052D2D" w:rsidRPr="00CB41D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7C336" w14:textId="77777777" w:rsidR="00481D9F" w:rsidRDefault="00481D9F" w:rsidP="000B0734">
      <w:pPr>
        <w:spacing w:after="0" w:line="240" w:lineRule="auto"/>
      </w:pPr>
      <w:r>
        <w:separator/>
      </w:r>
    </w:p>
  </w:endnote>
  <w:endnote w:type="continuationSeparator" w:id="0">
    <w:p w14:paraId="235C9EB0" w14:textId="77777777" w:rsidR="00481D9F" w:rsidRDefault="00481D9F" w:rsidP="000B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AB9CA" w14:textId="77777777" w:rsidR="0017623A" w:rsidRDefault="0017623A" w:rsidP="0017623A">
    <w:pPr>
      <w:pStyle w:val="Footer"/>
      <w:jc w:val="center"/>
      <w:rPr>
        <w:i/>
        <w:sz w:val="18"/>
        <w:szCs w:val="18"/>
      </w:rPr>
    </w:pPr>
    <w:r>
      <w:rPr>
        <w:i/>
        <w:iCs/>
        <w:sz w:val="18"/>
        <w:szCs w:val="18"/>
      </w:rPr>
      <w:t>Reprinted with permission of the Academy of Neurologic Physical Therapy, Inc.</w:t>
    </w:r>
  </w:p>
  <w:p w14:paraId="63F6416A" w14:textId="77777777" w:rsidR="0017623A" w:rsidRDefault="0017623A" w:rsidP="0017623A">
    <w:pPr>
      <w:pStyle w:val="Footer"/>
      <w:jc w:val="center"/>
      <w:rPr>
        <w:i/>
        <w:sz w:val="18"/>
        <w:szCs w:val="18"/>
      </w:rPr>
    </w:pPr>
    <w:r>
      <w:rPr>
        <w:i/>
        <w:sz w:val="18"/>
        <w:szCs w:val="18"/>
      </w:rPr>
      <w:t>Do not duplicate without acknowledging Learning Activity author.</w:t>
    </w:r>
  </w:p>
  <w:p w14:paraId="1C84A3AB" w14:textId="278B7601" w:rsidR="00CB41D1" w:rsidRPr="0017623A" w:rsidRDefault="00CB41D1" w:rsidP="001762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6CC8F" w14:textId="77777777" w:rsidR="00481D9F" w:rsidRDefault="00481D9F" w:rsidP="000B0734">
      <w:pPr>
        <w:spacing w:after="0" w:line="240" w:lineRule="auto"/>
      </w:pPr>
      <w:r>
        <w:separator/>
      </w:r>
    </w:p>
  </w:footnote>
  <w:footnote w:type="continuationSeparator" w:id="0">
    <w:p w14:paraId="7A2497C5" w14:textId="77777777" w:rsidR="00481D9F" w:rsidRDefault="00481D9F" w:rsidP="000B07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A795E"/>
    <w:multiLevelType w:val="hybridMultilevel"/>
    <w:tmpl w:val="F8E6250A"/>
    <w:lvl w:ilvl="0" w:tplc="04090019">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E3B73"/>
    <w:multiLevelType w:val="hybridMultilevel"/>
    <w:tmpl w:val="E7E27E34"/>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0436F"/>
    <w:multiLevelType w:val="hybridMultilevel"/>
    <w:tmpl w:val="54F6C3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4627E1"/>
    <w:multiLevelType w:val="hybridMultilevel"/>
    <w:tmpl w:val="464A04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EE7A35"/>
    <w:multiLevelType w:val="hybridMultilevel"/>
    <w:tmpl w:val="1FCC3F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E02E9C"/>
    <w:multiLevelType w:val="hybridMultilevel"/>
    <w:tmpl w:val="982EBE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C646E"/>
    <w:multiLevelType w:val="hybridMultilevel"/>
    <w:tmpl w:val="6EBEF67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7204E8"/>
    <w:multiLevelType w:val="hybridMultilevel"/>
    <w:tmpl w:val="B860E788"/>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A207FD"/>
    <w:multiLevelType w:val="hybridMultilevel"/>
    <w:tmpl w:val="5B5669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5A2225"/>
    <w:multiLevelType w:val="hybridMultilevel"/>
    <w:tmpl w:val="37EA60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1B083B"/>
    <w:multiLevelType w:val="hybridMultilevel"/>
    <w:tmpl w:val="6EBEF67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903349F"/>
    <w:multiLevelType w:val="hybridMultilevel"/>
    <w:tmpl w:val="E5C0B6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1C501DA"/>
    <w:multiLevelType w:val="hybridMultilevel"/>
    <w:tmpl w:val="79A4EE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275D55"/>
    <w:multiLevelType w:val="hybridMultilevel"/>
    <w:tmpl w:val="9D868582"/>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3"/>
  </w:num>
  <w:num w:numId="4">
    <w:abstractNumId w:val="7"/>
  </w:num>
  <w:num w:numId="5">
    <w:abstractNumId w:val="12"/>
  </w:num>
  <w:num w:numId="6">
    <w:abstractNumId w:val="9"/>
  </w:num>
  <w:num w:numId="7">
    <w:abstractNumId w:val="5"/>
  </w:num>
  <w:num w:numId="8">
    <w:abstractNumId w:val="2"/>
  </w:num>
  <w:num w:numId="9">
    <w:abstractNumId w:val="8"/>
  </w:num>
  <w:num w:numId="10">
    <w:abstractNumId w:val="0"/>
  </w:num>
  <w:num w:numId="11">
    <w:abstractNumId w:val="3"/>
  </w:num>
  <w:num w:numId="12">
    <w:abstractNumId w:val="10"/>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2E"/>
    <w:rsid w:val="000065F6"/>
    <w:rsid w:val="00011B52"/>
    <w:rsid w:val="00052D2D"/>
    <w:rsid w:val="0009476D"/>
    <w:rsid w:val="000B0734"/>
    <w:rsid w:val="001559E2"/>
    <w:rsid w:val="0016383E"/>
    <w:rsid w:val="0017623A"/>
    <w:rsid w:val="002544FB"/>
    <w:rsid w:val="002B5C73"/>
    <w:rsid w:val="0030125B"/>
    <w:rsid w:val="003318A7"/>
    <w:rsid w:val="004029C6"/>
    <w:rsid w:val="00432017"/>
    <w:rsid w:val="00432E24"/>
    <w:rsid w:val="00456D0C"/>
    <w:rsid w:val="00481D9F"/>
    <w:rsid w:val="00483413"/>
    <w:rsid w:val="004B66B6"/>
    <w:rsid w:val="004F37B1"/>
    <w:rsid w:val="0051682E"/>
    <w:rsid w:val="005238A5"/>
    <w:rsid w:val="0057381A"/>
    <w:rsid w:val="00584C24"/>
    <w:rsid w:val="00633A23"/>
    <w:rsid w:val="0064074E"/>
    <w:rsid w:val="0067164D"/>
    <w:rsid w:val="00690F16"/>
    <w:rsid w:val="0072570F"/>
    <w:rsid w:val="0077120E"/>
    <w:rsid w:val="00793478"/>
    <w:rsid w:val="007A385B"/>
    <w:rsid w:val="007D1606"/>
    <w:rsid w:val="007F60F9"/>
    <w:rsid w:val="00804272"/>
    <w:rsid w:val="008056A6"/>
    <w:rsid w:val="0081619C"/>
    <w:rsid w:val="00820157"/>
    <w:rsid w:val="00837866"/>
    <w:rsid w:val="00866F5D"/>
    <w:rsid w:val="008760AC"/>
    <w:rsid w:val="008E0A33"/>
    <w:rsid w:val="008E28DC"/>
    <w:rsid w:val="008E738E"/>
    <w:rsid w:val="00904C55"/>
    <w:rsid w:val="00951D59"/>
    <w:rsid w:val="009621D3"/>
    <w:rsid w:val="009976BC"/>
    <w:rsid w:val="009B7CCC"/>
    <w:rsid w:val="00A130F5"/>
    <w:rsid w:val="00A7798D"/>
    <w:rsid w:val="00AA16AD"/>
    <w:rsid w:val="00AA6A79"/>
    <w:rsid w:val="00AD77B5"/>
    <w:rsid w:val="00AE7C29"/>
    <w:rsid w:val="00BA3E05"/>
    <w:rsid w:val="00C12045"/>
    <w:rsid w:val="00C46FC6"/>
    <w:rsid w:val="00CB41D1"/>
    <w:rsid w:val="00D12BC5"/>
    <w:rsid w:val="00D34731"/>
    <w:rsid w:val="00D46347"/>
    <w:rsid w:val="00D932C1"/>
    <w:rsid w:val="00DB7430"/>
    <w:rsid w:val="00E05FB6"/>
    <w:rsid w:val="00E17A98"/>
    <w:rsid w:val="00E748C3"/>
    <w:rsid w:val="00E94C6F"/>
    <w:rsid w:val="00EA27EE"/>
    <w:rsid w:val="00EB1753"/>
    <w:rsid w:val="00ED5807"/>
    <w:rsid w:val="00EE5383"/>
    <w:rsid w:val="00EE67EE"/>
    <w:rsid w:val="00EF575D"/>
    <w:rsid w:val="00F4284B"/>
    <w:rsid w:val="00F53371"/>
    <w:rsid w:val="00F60BE5"/>
    <w:rsid w:val="00F8378C"/>
    <w:rsid w:val="00F9532C"/>
    <w:rsid w:val="00FB1B10"/>
    <w:rsid w:val="00FD491A"/>
    <w:rsid w:val="00FE0451"/>
    <w:rsid w:val="00FE5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FD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82E"/>
    <w:pPr>
      <w:spacing w:after="200" w:line="276" w:lineRule="auto"/>
    </w:pPr>
  </w:style>
  <w:style w:type="paragraph" w:styleId="Heading1">
    <w:name w:val="heading 1"/>
    <w:basedOn w:val="Normal"/>
    <w:next w:val="Normal"/>
    <w:link w:val="Heading1Char"/>
    <w:uiPriority w:val="9"/>
    <w:qFormat/>
    <w:rsid w:val="00432E2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682E"/>
    <w:rPr>
      <w:sz w:val="16"/>
      <w:szCs w:val="16"/>
    </w:rPr>
  </w:style>
  <w:style w:type="paragraph" w:styleId="CommentText">
    <w:name w:val="annotation text"/>
    <w:basedOn w:val="Normal"/>
    <w:link w:val="CommentTextChar"/>
    <w:uiPriority w:val="99"/>
    <w:semiHidden/>
    <w:unhideWhenUsed/>
    <w:rsid w:val="0051682E"/>
    <w:pPr>
      <w:spacing w:line="240" w:lineRule="auto"/>
    </w:pPr>
    <w:rPr>
      <w:sz w:val="20"/>
      <w:szCs w:val="20"/>
    </w:rPr>
  </w:style>
  <w:style w:type="character" w:customStyle="1" w:styleId="CommentTextChar">
    <w:name w:val="Comment Text Char"/>
    <w:basedOn w:val="DefaultParagraphFont"/>
    <w:link w:val="CommentText"/>
    <w:uiPriority w:val="99"/>
    <w:semiHidden/>
    <w:rsid w:val="0051682E"/>
    <w:rPr>
      <w:sz w:val="20"/>
      <w:szCs w:val="20"/>
    </w:rPr>
  </w:style>
  <w:style w:type="paragraph" w:styleId="BalloonText">
    <w:name w:val="Balloon Text"/>
    <w:basedOn w:val="Normal"/>
    <w:link w:val="BalloonTextChar"/>
    <w:uiPriority w:val="99"/>
    <w:semiHidden/>
    <w:unhideWhenUsed/>
    <w:rsid w:val="00516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82E"/>
    <w:rPr>
      <w:rFonts w:ascii="Segoe UI" w:hAnsi="Segoe UI" w:cs="Segoe UI"/>
      <w:sz w:val="18"/>
      <w:szCs w:val="18"/>
    </w:rPr>
  </w:style>
  <w:style w:type="paragraph" w:styleId="ListParagraph">
    <w:name w:val="List Paragraph"/>
    <w:basedOn w:val="Normal"/>
    <w:uiPriority w:val="34"/>
    <w:qFormat/>
    <w:rsid w:val="0051682E"/>
    <w:pPr>
      <w:ind w:left="720"/>
      <w:contextualSpacing/>
    </w:pPr>
  </w:style>
  <w:style w:type="character" w:styleId="PlaceholderText">
    <w:name w:val="Placeholder Text"/>
    <w:basedOn w:val="DefaultParagraphFont"/>
    <w:uiPriority w:val="99"/>
    <w:semiHidden/>
    <w:rsid w:val="000B0734"/>
    <w:rPr>
      <w:color w:val="808080"/>
    </w:rPr>
  </w:style>
  <w:style w:type="paragraph" w:styleId="Header">
    <w:name w:val="header"/>
    <w:basedOn w:val="Normal"/>
    <w:link w:val="HeaderChar"/>
    <w:uiPriority w:val="99"/>
    <w:unhideWhenUsed/>
    <w:rsid w:val="000B0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734"/>
  </w:style>
  <w:style w:type="paragraph" w:styleId="Footer">
    <w:name w:val="footer"/>
    <w:basedOn w:val="Normal"/>
    <w:link w:val="FooterChar"/>
    <w:uiPriority w:val="99"/>
    <w:unhideWhenUsed/>
    <w:rsid w:val="000B0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34"/>
  </w:style>
  <w:style w:type="paragraph" w:styleId="CommentSubject">
    <w:name w:val="annotation subject"/>
    <w:basedOn w:val="CommentText"/>
    <w:next w:val="CommentText"/>
    <w:link w:val="CommentSubjectChar"/>
    <w:uiPriority w:val="99"/>
    <w:semiHidden/>
    <w:unhideWhenUsed/>
    <w:rsid w:val="00F53371"/>
    <w:rPr>
      <w:b/>
      <w:bCs/>
    </w:rPr>
  </w:style>
  <w:style w:type="character" w:customStyle="1" w:styleId="CommentSubjectChar">
    <w:name w:val="Comment Subject Char"/>
    <w:basedOn w:val="CommentTextChar"/>
    <w:link w:val="CommentSubject"/>
    <w:uiPriority w:val="99"/>
    <w:semiHidden/>
    <w:rsid w:val="00F53371"/>
    <w:rPr>
      <w:b/>
      <w:bCs/>
      <w:sz w:val="20"/>
      <w:szCs w:val="20"/>
    </w:rPr>
  </w:style>
  <w:style w:type="character" w:customStyle="1" w:styleId="Heading1Char">
    <w:name w:val="Heading 1 Char"/>
    <w:basedOn w:val="DefaultParagraphFont"/>
    <w:link w:val="Heading1"/>
    <w:uiPriority w:val="9"/>
    <w:rsid w:val="00432E24"/>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39"/>
    <w:rsid w:val="00432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125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0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demars@csulb.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img.docstoccdn.com/thumb/orig/33916028.png"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E91F3-6E63-4630-8C4C-FBC6068F4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1778</Words>
  <Characters>10139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2016-04-06T18:25:00Z</dcterms:created>
  <dcterms:modified xsi:type="dcterms:W3CDTF">2016-06-30T18:23:00Z</dcterms:modified>
</cp:coreProperties>
</file>